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08B" w:rsidRPr="00913985" w:rsidRDefault="005F3663" w:rsidP="00913985">
      <w:pPr>
        <w:tabs>
          <w:tab w:val="left" w:pos="1440"/>
        </w:tabs>
        <w:spacing w:line="420" w:lineRule="exact"/>
        <w:jc w:val="center"/>
        <w:rPr>
          <w:rFonts w:ascii="Arial" w:hAnsi="Arial" w:cs="Arial"/>
          <w:b/>
          <w:bCs/>
          <w:sz w:val="36"/>
          <w:szCs w:val="36"/>
          <w:lang w:val="en-GB"/>
        </w:rPr>
      </w:pPr>
      <w:bookmarkStart w:id="0" w:name="_GoBack"/>
      <w:bookmarkEnd w:id="0"/>
      <w:r w:rsidRPr="00913985">
        <w:rPr>
          <w:rFonts w:ascii="Arial" w:hAnsi="Arial" w:cs="Arial"/>
          <w:b/>
          <w:bCs/>
          <w:sz w:val="36"/>
          <w:szCs w:val="36"/>
          <w:lang w:val="en-GB"/>
        </w:rPr>
        <w:t>ProSPER.Net</w:t>
      </w:r>
    </w:p>
    <w:p w:rsidR="005F3663" w:rsidRPr="007D68EE" w:rsidRDefault="0087662F" w:rsidP="00913985">
      <w:pPr>
        <w:tabs>
          <w:tab w:val="left" w:pos="1080"/>
        </w:tabs>
        <w:spacing w:line="420" w:lineRule="exact"/>
        <w:jc w:val="center"/>
        <w:rPr>
          <w:rFonts w:ascii="Calibri" w:hAnsi="Calibri"/>
          <w:b/>
          <w:bCs/>
          <w:sz w:val="36"/>
          <w:szCs w:val="36"/>
          <w:lang w:val="en-GB"/>
        </w:rPr>
      </w:pPr>
      <w:r w:rsidRPr="00913985">
        <w:rPr>
          <w:rFonts w:ascii="Meiryo" w:eastAsia="Meiryo" w:hAnsi="Meiryo" w:cs="Meiryo"/>
          <w:b/>
          <w:sz w:val="34"/>
          <w:szCs w:val="34"/>
        </w:rPr>
        <w:t>高等教育に</w:t>
      </w:r>
      <w:r w:rsidRPr="00913985">
        <w:rPr>
          <w:rFonts w:ascii="Meiryo" w:eastAsia="Meiryo" w:hAnsi="Meiryo" w:cs="Meiryo" w:hint="eastAsia"/>
          <w:b/>
          <w:sz w:val="34"/>
          <w:szCs w:val="34"/>
        </w:rPr>
        <w:t>おける持続可能性に</w:t>
      </w:r>
      <w:r w:rsidRPr="00913985">
        <w:rPr>
          <w:rFonts w:ascii="Meiryo" w:eastAsia="Meiryo" w:hAnsi="Meiryo" w:cs="Meiryo"/>
          <w:b/>
          <w:sz w:val="34"/>
          <w:szCs w:val="34"/>
        </w:rPr>
        <w:t>関する国際</w:t>
      </w:r>
      <w:r w:rsidRPr="00913985">
        <w:rPr>
          <w:rFonts w:ascii="Meiryo" w:eastAsia="Meiryo" w:hAnsi="Meiryo" w:cs="Meiryo" w:hint="eastAsia"/>
          <w:b/>
          <w:sz w:val="34"/>
          <w:szCs w:val="34"/>
        </w:rPr>
        <w:t>フォーラ</w:t>
      </w:r>
      <w:r w:rsidRPr="007D68EE">
        <w:rPr>
          <w:rFonts w:ascii="Meiryo" w:eastAsia="Meiryo" w:hAnsi="Meiryo" w:cs="Meiryo" w:hint="eastAsia"/>
          <w:b/>
          <w:sz w:val="36"/>
          <w:szCs w:val="36"/>
        </w:rPr>
        <w:t>ム</w:t>
      </w:r>
    </w:p>
    <w:p w:rsidR="002A2E64" w:rsidRPr="007D68EE" w:rsidRDefault="00C55BFF" w:rsidP="00913985">
      <w:pPr>
        <w:spacing w:line="420" w:lineRule="exact"/>
        <w:ind w:left="1080"/>
        <w:jc w:val="center"/>
        <w:rPr>
          <w:rFonts w:ascii="Calibri" w:hAnsi="Calibri"/>
          <w:b/>
          <w:bCs/>
          <w:sz w:val="36"/>
          <w:szCs w:val="36"/>
          <w:lang w:val="en-GB"/>
        </w:rPr>
      </w:pPr>
      <w:r w:rsidRPr="00913985">
        <w:rPr>
          <w:rFonts w:ascii="Meiryo" w:eastAsia="Meiryo" w:hAnsi="Meiryo" w:cs="Meiryo" w:hint="eastAsia"/>
          <w:b/>
          <w:sz w:val="36"/>
          <w:szCs w:val="36"/>
        </w:rPr>
        <w:t>－</w:t>
      </w:r>
      <w:r w:rsidR="0087662F" w:rsidRPr="00824463">
        <w:rPr>
          <w:rFonts w:ascii="Meiryo UI" w:eastAsia="Meiryo UI" w:hAnsi="Meiryo UI" w:cs="Meiryo UI"/>
          <w:b/>
          <w:sz w:val="28"/>
          <w:szCs w:val="28"/>
        </w:rPr>
        <w:t>持続可能な開発目標</w:t>
      </w:r>
      <w:r w:rsidR="00BB64FF" w:rsidRPr="00824463">
        <w:rPr>
          <w:rFonts w:ascii="Meiryo UI" w:eastAsia="Meiryo UI" w:hAnsi="Meiryo UI" w:cs="Meiryo UI"/>
          <w:b/>
          <w:bCs/>
          <w:sz w:val="28"/>
          <w:szCs w:val="28"/>
          <w:lang w:val="en-GB"/>
        </w:rPr>
        <w:t>(SD</w:t>
      </w:r>
      <w:r w:rsidR="00E30523" w:rsidRPr="00824463">
        <w:rPr>
          <w:rFonts w:ascii="Meiryo UI" w:eastAsia="Meiryo UI" w:hAnsi="Meiryo UI" w:cs="Meiryo UI"/>
          <w:b/>
          <w:bCs/>
          <w:sz w:val="28"/>
          <w:szCs w:val="28"/>
          <w:lang w:val="en-GB"/>
        </w:rPr>
        <w:t>Gs)</w:t>
      </w:r>
      <w:r w:rsidR="00E43009" w:rsidRPr="00E43009">
        <w:rPr>
          <w:rFonts w:ascii="Meiryo UI" w:eastAsia="Meiryo UI" w:hAnsi="Meiryo UI" w:cs="Meiryo UI" w:hint="eastAsia"/>
          <w:b/>
          <w:bCs/>
          <w:sz w:val="28"/>
          <w:szCs w:val="28"/>
          <w:lang w:val="en-GB"/>
        </w:rPr>
        <w:t>達成に向けた高等教育の役割</w:t>
      </w:r>
      <w:r w:rsidR="00913985" w:rsidRPr="00913985">
        <w:rPr>
          <w:rFonts w:ascii="Meiryo" w:eastAsia="Meiryo" w:hAnsi="Meiryo" w:cs="Meiryo" w:hint="eastAsia"/>
          <w:b/>
          <w:sz w:val="36"/>
          <w:szCs w:val="36"/>
        </w:rPr>
        <w:t>－</w:t>
      </w:r>
    </w:p>
    <w:p w:rsidR="007D68EE" w:rsidRPr="00394587" w:rsidRDefault="007D68EE" w:rsidP="005F3663">
      <w:pPr>
        <w:jc w:val="center"/>
        <w:rPr>
          <w:rFonts w:ascii="Calibri" w:hAnsi="Calibri"/>
          <w:b/>
          <w:bCs/>
          <w:sz w:val="20"/>
          <w:szCs w:val="20"/>
          <w:lang w:val="en-GB"/>
        </w:rPr>
      </w:pPr>
    </w:p>
    <w:p w:rsidR="005F3663" w:rsidRPr="00BB78BF" w:rsidRDefault="0087662F" w:rsidP="007D68EE">
      <w:pPr>
        <w:spacing w:line="300" w:lineRule="exact"/>
        <w:ind w:left="475"/>
        <w:rPr>
          <w:rFonts w:ascii="Calibri" w:hAnsi="Calibri"/>
          <w:bCs/>
          <w:sz w:val="22"/>
          <w:szCs w:val="22"/>
          <w:lang w:val="en-GB"/>
        </w:rPr>
      </w:pPr>
      <w:r>
        <w:rPr>
          <w:rFonts w:ascii="Calibri" w:hAnsi="Calibri" w:hint="eastAsia"/>
          <w:b/>
          <w:bCs/>
          <w:sz w:val="22"/>
          <w:szCs w:val="22"/>
          <w:lang w:val="en-GB"/>
        </w:rPr>
        <w:t>日時</w:t>
      </w:r>
      <w:r w:rsidR="00BB78BF" w:rsidRPr="00BB78BF">
        <w:rPr>
          <w:rFonts w:ascii="Calibri" w:hAnsi="Calibri"/>
          <w:b/>
          <w:bCs/>
          <w:sz w:val="22"/>
          <w:szCs w:val="22"/>
          <w:lang w:val="en-GB"/>
        </w:rPr>
        <w:t>:</w:t>
      </w:r>
      <w:r w:rsidR="00411618">
        <w:rPr>
          <w:rFonts w:ascii="Calibri" w:hAnsi="Calibri"/>
          <w:bCs/>
          <w:sz w:val="22"/>
          <w:szCs w:val="22"/>
          <w:lang w:val="en-GB"/>
        </w:rPr>
        <w:t xml:space="preserve">  </w:t>
      </w:r>
      <w:r>
        <w:rPr>
          <w:rFonts w:ascii="Calibri" w:hAnsi="Calibri" w:hint="eastAsia"/>
          <w:bCs/>
          <w:sz w:val="22"/>
          <w:szCs w:val="22"/>
          <w:lang w:val="en-GB"/>
        </w:rPr>
        <w:t>2016</w:t>
      </w:r>
      <w:r>
        <w:rPr>
          <w:rFonts w:ascii="Calibri" w:hAnsi="Calibri" w:hint="eastAsia"/>
          <w:bCs/>
          <w:sz w:val="22"/>
          <w:szCs w:val="22"/>
          <w:lang w:val="en-GB"/>
        </w:rPr>
        <w:t>年</w:t>
      </w:r>
      <w:r>
        <w:rPr>
          <w:rFonts w:ascii="Calibri" w:hAnsi="Calibri" w:hint="eastAsia"/>
          <w:bCs/>
          <w:sz w:val="22"/>
          <w:szCs w:val="22"/>
          <w:lang w:val="en-GB"/>
        </w:rPr>
        <w:t>7</w:t>
      </w:r>
      <w:r>
        <w:rPr>
          <w:rFonts w:ascii="Calibri" w:hAnsi="Calibri" w:hint="eastAsia"/>
          <w:bCs/>
          <w:sz w:val="22"/>
          <w:szCs w:val="22"/>
          <w:lang w:val="en-GB"/>
        </w:rPr>
        <w:t>月</w:t>
      </w:r>
      <w:r>
        <w:rPr>
          <w:rFonts w:ascii="Calibri" w:hAnsi="Calibri" w:hint="eastAsia"/>
          <w:bCs/>
          <w:sz w:val="22"/>
          <w:szCs w:val="22"/>
          <w:lang w:val="en-GB"/>
        </w:rPr>
        <w:t>10</w:t>
      </w:r>
      <w:r>
        <w:rPr>
          <w:rFonts w:ascii="Calibri" w:hAnsi="Calibri" w:hint="eastAsia"/>
          <w:bCs/>
          <w:sz w:val="22"/>
          <w:szCs w:val="22"/>
          <w:lang w:val="en-GB"/>
        </w:rPr>
        <w:t>日</w:t>
      </w:r>
      <w:r w:rsidR="00824463">
        <w:rPr>
          <w:rFonts w:ascii="Calibri" w:hAnsi="Calibri" w:hint="eastAsia"/>
          <w:bCs/>
          <w:sz w:val="22"/>
          <w:szCs w:val="22"/>
          <w:lang w:val="en-GB"/>
        </w:rPr>
        <w:t>（</w:t>
      </w:r>
      <w:r>
        <w:rPr>
          <w:rFonts w:ascii="Calibri" w:hAnsi="Calibri" w:hint="eastAsia"/>
          <w:bCs/>
          <w:sz w:val="22"/>
          <w:szCs w:val="22"/>
          <w:lang w:val="en-GB"/>
        </w:rPr>
        <w:t>日</w:t>
      </w:r>
      <w:r w:rsidR="00824463">
        <w:rPr>
          <w:rFonts w:ascii="Calibri" w:hAnsi="Calibri" w:hint="eastAsia"/>
          <w:bCs/>
          <w:sz w:val="22"/>
          <w:szCs w:val="22"/>
          <w:lang w:val="en-GB"/>
        </w:rPr>
        <w:t>）</w:t>
      </w:r>
      <w:r w:rsidR="00017866" w:rsidRPr="00BB78BF">
        <w:rPr>
          <w:rFonts w:ascii="Calibri" w:hAnsi="Calibri"/>
          <w:bCs/>
          <w:sz w:val="22"/>
          <w:szCs w:val="22"/>
          <w:lang w:val="en-GB"/>
        </w:rPr>
        <w:t>13:30 -17:30</w:t>
      </w:r>
      <w:r w:rsidR="00E44A0F">
        <w:rPr>
          <w:rFonts w:ascii="Calibri" w:hAnsi="Calibri" w:hint="eastAsia"/>
          <w:bCs/>
          <w:sz w:val="22"/>
          <w:szCs w:val="22"/>
          <w:lang w:val="en-GB"/>
        </w:rPr>
        <w:t xml:space="preserve">　</w:t>
      </w:r>
    </w:p>
    <w:p w:rsidR="00664F04" w:rsidRDefault="0087662F">
      <w:pPr>
        <w:spacing w:line="300" w:lineRule="exact"/>
        <w:ind w:left="475"/>
        <w:rPr>
          <w:rFonts w:ascii="Calibri" w:hAnsi="Calibri"/>
          <w:sz w:val="22"/>
          <w:szCs w:val="22"/>
        </w:rPr>
      </w:pPr>
      <w:r>
        <w:rPr>
          <w:rFonts w:ascii="Calibri" w:hAnsi="Calibri" w:hint="eastAsia"/>
          <w:b/>
          <w:sz w:val="22"/>
          <w:szCs w:val="22"/>
        </w:rPr>
        <w:t>会場</w:t>
      </w:r>
      <w:r w:rsidR="00BB78BF" w:rsidRPr="00BB78BF">
        <w:rPr>
          <w:rFonts w:ascii="Calibri" w:hAnsi="Calibri"/>
          <w:b/>
          <w:sz w:val="22"/>
          <w:szCs w:val="22"/>
        </w:rPr>
        <w:t>:</w:t>
      </w:r>
      <w:r w:rsidR="00BB78BF" w:rsidRPr="00BB78BF">
        <w:rPr>
          <w:rFonts w:ascii="Calibri" w:hAnsi="Calibri"/>
          <w:sz w:val="22"/>
          <w:szCs w:val="22"/>
        </w:rPr>
        <w:t xml:space="preserve"> </w:t>
      </w:r>
      <w:r>
        <w:rPr>
          <w:rFonts w:ascii="Calibri" w:hAnsi="Calibri" w:hint="eastAsia"/>
          <w:sz w:val="22"/>
          <w:szCs w:val="22"/>
        </w:rPr>
        <w:t>国連大学エリザベス・ローズホール　（東京都渋谷区神宮前</w:t>
      </w:r>
      <w:r>
        <w:rPr>
          <w:rFonts w:ascii="Calibri" w:hAnsi="Calibri" w:hint="eastAsia"/>
          <w:sz w:val="22"/>
          <w:szCs w:val="22"/>
        </w:rPr>
        <w:t>5</w:t>
      </w:r>
      <w:r>
        <w:rPr>
          <w:rFonts w:ascii="Calibri" w:hAnsi="Calibri" w:hint="eastAsia"/>
          <w:sz w:val="22"/>
          <w:szCs w:val="22"/>
        </w:rPr>
        <w:t>－</w:t>
      </w:r>
      <w:r>
        <w:rPr>
          <w:rFonts w:ascii="Calibri" w:hAnsi="Calibri" w:hint="eastAsia"/>
          <w:sz w:val="22"/>
          <w:szCs w:val="22"/>
        </w:rPr>
        <w:t>53</w:t>
      </w:r>
      <w:r>
        <w:rPr>
          <w:rFonts w:ascii="Calibri" w:hAnsi="Calibri" w:hint="eastAsia"/>
          <w:sz w:val="22"/>
          <w:szCs w:val="22"/>
        </w:rPr>
        <w:t>－</w:t>
      </w:r>
      <w:r>
        <w:rPr>
          <w:rFonts w:ascii="Calibri" w:hAnsi="Calibri" w:hint="eastAsia"/>
          <w:sz w:val="22"/>
          <w:szCs w:val="22"/>
        </w:rPr>
        <w:t>70</w:t>
      </w:r>
      <w:r>
        <w:rPr>
          <w:rFonts w:ascii="Calibri" w:hAnsi="Calibri" w:hint="eastAsia"/>
          <w:sz w:val="22"/>
          <w:szCs w:val="22"/>
        </w:rPr>
        <w:t>－</w:t>
      </w:r>
      <w:r>
        <w:rPr>
          <w:rFonts w:ascii="Calibri" w:hAnsi="Calibri" w:hint="eastAsia"/>
          <w:sz w:val="22"/>
          <w:szCs w:val="22"/>
        </w:rPr>
        <w:t>5</w:t>
      </w:r>
      <w:r>
        <w:rPr>
          <w:rFonts w:ascii="Calibri" w:hAnsi="Calibri" w:hint="eastAsia"/>
          <w:sz w:val="22"/>
          <w:szCs w:val="22"/>
        </w:rPr>
        <w:t>階）</w:t>
      </w:r>
    </w:p>
    <w:p w:rsidR="00E44A0F" w:rsidRDefault="00E44A0F" w:rsidP="007D68EE">
      <w:pPr>
        <w:spacing w:line="300" w:lineRule="exact"/>
        <w:ind w:left="1680" w:right="-14" w:hanging="1200"/>
        <w:rPr>
          <w:rFonts w:ascii="Calibri" w:hAnsi="Calibri"/>
          <w:sz w:val="21"/>
          <w:szCs w:val="21"/>
        </w:rPr>
      </w:pPr>
      <w:r>
        <w:rPr>
          <w:rFonts w:ascii="Calibri" w:hAnsi="Calibri" w:hint="eastAsia"/>
          <w:b/>
          <w:sz w:val="21"/>
          <w:szCs w:val="21"/>
        </w:rPr>
        <w:t>主催</w:t>
      </w:r>
      <w:r w:rsidR="00BB78BF" w:rsidRPr="00BB78BF">
        <w:rPr>
          <w:rFonts w:ascii="Calibri" w:hAnsi="Calibri"/>
          <w:b/>
          <w:sz w:val="21"/>
          <w:szCs w:val="21"/>
          <w:lang w:val="en-GB"/>
        </w:rPr>
        <w:t>:</w:t>
      </w:r>
      <w:r w:rsidR="00411618">
        <w:rPr>
          <w:rFonts w:ascii="Calibri" w:hAnsi="Calibri"/>
          <w:b/>
          <w:sz w:val="21"/>
          <w:szCs w:val="21"/>
          <w:lang w:val="en-GB"/>
        </w:rPr>
        <w:tab/>
      </w:r>
      <w:r w:rsidR="00E80702" w:rsidRPr="007D68EE">
        <w:rPr>
          <w:rFonts w:ascii="MS Mincho" w:eastAsia="KozMinPro-Regular" w:hAnsi="MS Mincho" w:cs="KozMinPro-Regular" w:hint="eastAsia"/>
          <w:sz w:val="20"/>
          <w:szCs w:val="20"/>
        </w:rPr>
        <w:t>アジア太平洋環境大学院ネットワーク</w:t>
      </w:r>
      <w:r w:rsidR="00132A21">
        <w:rPr>
          <w:rFonts w:ascii="Calibri" w:hAnsi="Calibri" w:hint="eastAsia"/>
          <w:sz w:val="21"/>
          <w:szCs w:val="21"/>
        </w:rPr>
        <w:t>（</w:t>
      </w:r>
      <w:r>
        <w:rPr>
          <w:rFonts w:ascii="Calibri" w:hAnsi="Calibri"/>
          <w:sz w:val="21"/>
          <w:szCs w:val="21"/>
        </w:rPr>
        <w:t>ProSPER.Net</w:t>
      </w:r>
      <w:r w:rsidR="00132A21">
        <w:rPr>
          <w:rFonts w:ascii="Calibri" w:hAnsi="Calibri" w:hint="eastAsia"/>
          <w:sz w:val="21"/>
          <w:szCs w:val="21"/>
        </w:rPr>
        <w:t>）</w:t>
      </w:r>
    </w:p>
    <w:p w:rsidR="00C24E5F" w:rsidRPr="00B4708B" w:rsidRDefault="00E44A0F" w:rsidP="00B4708B">
      <w:pPr>
        <w:spacing w:line="300" w:lineRule="exact"/>
        <w:ind w:left="1680" w:right="-14" w:hanging="1200"/>
        <w:rPr>
          <w:rFonts w:ascii="Calibri" w:hAnsi="Calibri"/>
          <w:sz w:val="21"/>
          <w:szCs w:val="21"/>
        </w:rPr>
      </w:pPr>
      <w:r>
        <w:rPr>
          <w:rFonts w:ascii="Calibri" w:hAnsi="Calibri" w:hint="eastAsia"/>
          <w:b/>
          <w:sz w:val="21"/>
          <w:szCs w:val="21"/>
        </w:rPr>
        <w:t>共催</w:t>
      </w:r>
      <w:r>
        <w:rPr>
          <w:rFonts w:ascii="Calibri" w:hAnsi="Calibri" w:hint="eastAsia"/>
          <w:b/>
          <w:sz w:val="21"/>
          <w:szCs w:val="21"/>
        </w:rPr>
        <w:t>:</w:t>
      </w:r>
      <w:r>
        <w:rPr>
          <w:rFonts w:ascii="Calibri" w:hAnsi="Calibri" w:hint="eastAsia"/>
          <w:b/>
          <w:sz w:val="21"/>
          <w:szCs w:val="21"/>
        </w:rPr>
        <w:tab/>
      </w:r>
      <w:r>
        <w:rPr>
          <w:rFonts w:ascii="Calibri" w:hAnsi="Calibri"/>
          <w:sz w:val="21"/>
          <w:szCs w:val="21"/>
        </w:rPr>
        <w:t>SDSN Japan</w:t>
      </w:r>
      <w:r>
        <w:rPr>
          <w:rFonts w:ascii="Calibri" w:hAnsi="Calibri" w:hint="eastAsia"/>
          <w:sz w:val="21"/>
          <w:szCs w:val="21"/>
        </w:rPr>
        <w:t>、国連大学サステイナビリティ高等研究所</w:t>
      </w:r>
      <w:r w:rsidR="00132A21">
        <w:rPr>
          <w:rFonts w:ascii="Calibri" w:hAnsi="Calibri" w:hint="eastAsia"/>
          <w:sz w:val="21"/>
          <w:szCs w:val="21"/>
        </w:rPr>
        <w:t>（</w:t>
      </w:r>
      <w:r>
        <w:rPr>
          <w:rFonts w:ascii="Calibri" w:hAnsi="Calibri" w:hint="eastAsia"/>
          <w:sz w:val="21"/>
          <w:szCs w:val="21"/>
        </w:rPr>
        <w:t>UNU-IAS</w:t>
      </w:r>
      <w:r w:rsidR="00B4708B">
        <w:rPr>
          <w:rFonts w:ascii="Calibri" w:hAnsi="Calibri" w:hint="eastAsia"/>
          <w:sz w:val="21"/>
          <w:szCs w:val="21"/>
        </w:rPr>
        <w:t>）</w:t>
      </w:r>
    </w:p>
    <w:p w:rsidR="00BB78BF" w:rsidRDefault="00E44A0F" w:rsidP="007D68EE">
      <w:pPr>
        <w:spacing w:line="300" w:lineRule="exact"/>
        <w:ind w:left="960" w:hanging="480"/>
        <w:rPr>
          <w:rFonts w:ascii="Calibri" w:hAnsi="Calibri"/>
          <w:sz w:val="21"/>
          <w:szCs w:val="21"/>
          <w:lang w:val="en-GB"/>
        </w:rPr>
      </w:pPr>
      <w:r>
        <w:rPr>
          <w:rFonts w:ascii="Calibri" w:hAnsi="Calibri" w:hint="eastAsia"/>
          <w:b/>
          <w:sz w:val="21"/>
          <w:szCs w:val="21"/>
          <w:lang w:val="en-GB"/>
        </w:rPr>
        <w:t>言語</w:t>
      </w:r>
      <w:r w:rsidR="00BB78BF" w:rsidRPr="00BB78BF">
        <w:rPr>
          <w:rFonts w:ascii="Calibri" w:hAnsi="Calibri"/>
          <w:b/>
          <w:sz w:val="21"/>
          <w:szCs w:val="21"/>
          <w:lang w:val="en-GB"/>
        </w:rPr>
        <w:t>:</w:t>
      </w:r>
      <w:r>
        <w:rPr>
          <w:rFonts w:ascii="Calibri" w:hAnsi="Calibri" w:hint="eastAsia"/>
          <w:b/>
          <w:sz w:val="21"/>
          <w:szCs w:val="21"/>
          <w:lang w:val="en-GB"/>
        </w:rPr>
        <w:tab/>
      </w:r>
      <w:r w:rsidR="00411618">
        <w:rPr>
          <w:rFonts w:ascii="Calibri" w:hAnsi="Calibri"/>
          <w:b/>
          <w:sz w:val="21"/>
          <w:szCs w:val="21"/>
          <w:lang w:val="en-GB"/>
        </w:rPr>
        <w:tab/>
      </w:r>
      <w:r>
        <w:rPr>
          <w:rFonts w:ascii="Calibri" w:hAnsi="Calibri" w:hint="eastAsia"/>
          <w:sz w:val="21"/>
          <w:szCs w:val="21"/>
          <w:lang w:val="en-GB"/>
        </w:rPr>
        <w:t>英語（日本語への通訳はありません）</w:t>
      </w:r>
    </w:p>
    <w:p w:rsidR="00411618" w:rsidRPr="00747C82" w:rsidRDefault="00E44A0F" w:rsidP="00747C82">
      <w:pPr>
        <w:pStyle w:val="MediumGrid1-Accent21"/>
        <w:spacing w:line="300" w:lineRule="exact"/>
        <w:ind w:left="1670" w:hanging="1195"/>
        <w:rPr>
          <w:rFonts w:ascii="Calibri" w:hAnsi="Calibri"/>
          <w:sz w:val="22"/>
          <w:szCs w:val="22"/>
          <w:lang w:val="en-GB"/>
        </w:rPr>
      </w:pPr>
      <w:r>
        <w:rPr>
          <w:rFonts w:ascii="Calibri" w:hAnsi="Calibri" w:hint="eastAsia"/>
          <w:b/>
          <w:sz w:val="22"/>
          <w:szCs w:val="22"/>
          <w:lang w:val="en-GB"/>
        </w:rPr>
        <w:t>参加登録：</w:t>
      </w:r>
      <w:r w:rsidR="00AA13D7">
        <w:rPr>
          <w:rFonts w:ascii="Calibri" w:hAnsi="Calibri" w:hint="eastAsia"/>
          <w:sz w:val="22"/>
          <w:szCs w:val="22"/>
          <w:lang w:val="en-GB"/>
        </w:rPr>
        <w:t>国連大学</w:t>
      </w:r>
      <w:r w:rsidR="00747C82">
        <w:rPr>
          <w:rFonts w:ascii="Calibri" w:hAnsi="Calibri"/>
          <w:sz w:val="22"/>
          <w:szCs w:val="22"/>
          <w:lang w:val="en-GB"/>
        </w:rPr>
        <w:t>IAS</w:t>
      </w:r>
      <w:r w:rsidRPr="00E44A0F">
        <w:rPr>
          <w:rFonts w:ascii="Calibri" w:hAnsi="Calibri" w:hint="eastAsia"/>
          <w:sz w:val="22"/>
          <w:szCs w:val="22"/>
          <w:lang w:val="en-GB"/>
        </w:rPr>
        <w:t>ウェブサイト</w:t>
      </w:r>
      <w:r w:rsidR="00747C82">
        <w:rPr>
          <w:rFonts w:ascii="Calibri" w:hAnsi="Calibri" w:hint="eastAsia"/>
          <w:sz w:val="22"/>
          <w:szCs w:val="22"/>
          <w:lang w:val="en-GB"/>
        </w:rPr>
        <w:t>、</w:t>
      </w:r>
      <w:hyperlink r:id="rId8" w:history="1">
        <w:r w:rsidR="00747C82" w:rsidRPr="00747C82">
          <w:rPr>
            <w:rStyle w:val="Hyperlink"/>
            <w:rFonts w:ascii="Calibri" w:hAnsi="Calibri" w:hint="eastAsia"/>
            <w:sz w:val="22"/>
            <w:szCs w:val="22"/>
            <w:lang w:val="en-GB"/>
          </w:rPr>
          <w:t>イベントページ</w:t>
        </w:r>
      </w:hyperlink>
      <w:r w:rsidR="00747C82">
        <w:rPr>
          <w:rFonts w:ascii="Calibri" w:hAnsi="Calibri" w:hint="eastAsia"/>
          <w:sz w:val="22"/>
          <w:szCs w:val="22"/>
          <w:lang w:val="en-GB"/>
        </w:rPr>
        <w:t>よりお申</w:t>
      </w:r>
      <w:r w:rsidRPr="00E44A0F">
        <w:rPr>
          <w:rFonts w:ascii="Calibri" w:hAnsi="Calibri" w:hint="eastAsia"/>
          <w:sz w:val="22"/>
          <w:szCs w:val="22"/>
          <w:lang w:val="en-GB"/>
        </w:rPr>
        <w:t>込みください（参加費無料）</w:t>
      </w:r>
    </w:p>
    <w:p w:rsidR="00153D5C" w:rsidRPr="00747C82" w:rsidRDefault="00153D5C" w:rsidP="007D68EE">
      <w:pPr>
        <w:pStyle w:val="MediumGrid1-Accent21"/>
        <w:spacing w:line="300" w:lineRule="exact"/>
        <w:ind w:left="1670" w:hanging="1195"/>
        <w:rPr>
          <w:rFonts w:ascii="Calibri" w:hAnsi="Calibri"/>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8040"/>
      </w:tblGrid>
      <w:tr w:rsidR="00A33D51" w:rsidRPr="002E38F8" w:rsidTr="00394587">
        <w:tc>
          <w:tcPr>
            <w:tcW w:w="1320" w:type="dxa"/>
            <w:shd w:val="clear" w:color="auto" w:fill="4F81BD"/>
          </w:tcPr>
          <w:p w:rsidR="00A33D51" w:rsidRPr="002E38F8" w:rsidRDefault="00A33D51" w:rsidP="00E30523">
            <w:pPr>
              <w:pStyle w:val="MediumGrid1-Accent21"/>
              <w:spacing w:line="276" w:lineRule="auto"/>
              <w:ind w:left="0"/>
              <w:rPr>
                <w:b/>
                <w:bCs/>
                <w:color w:val="FFFFFF"/>
                <w:sz w:val="20"/>
                <w:szCs w:val="20"/>
                <w:lang w:val="en-GB"/>
              </w:rPr>
            </w:pPr>
          </w:p>
        </w:tc>
        <w:tc>
          <w:tcPr>
            <w:tcW w:w="8040" w:type="dxa"/>
            <w:shd w:val="clear" w:color="auto" w:fill="4F81BD"/>
          </w:tcPr>
          <w:p w:rsidR="00A33D51" w:rsidRPr="002E38F8" w:rsidRDefault="00E44A0F" w:rsidP="00E30523">
            <w:pPr>
              <w:pStyle w:val="MediumGrid1-Accent21"/>
              <w:spacing w:line="276" w:lineRule="auto"/>
              <w:ind w:left="0"/>
              <w:rPr>
                <w:b/>
                <w:bCs/>
                <w:color w:val="FFFFFF"/>
                <w:sz w:val="20"/>
                <w:szCs w:val="20"/>
                <w:lang w:val="en-GB"/>
              </w:rPr>
            </w:pPr>
            <w:r>
              <w:rPr>
                <w:rFonts w:hint="eastAsia"/>
                <w:b/>
                <w:bCs/>
                <w:color w:val="FFFFFF"/>
                <w:sz w:val="20"/>
                <w:szCs w:val="20"/>
                <w:lang w:val="en-GB"/>
              </w:rPr>
              <w:t>プログラム</w:t>
            </w:r>
          </w:p>
        </w:tc>
      </w:tr>
      <w:tr w:rsidR="00171F26" w:rsidRPr="002E38F8" w:rsidTr="00394587">
        <w:tc>
          <w:tcPr>
            <w:tcW w:w="1320" w:type="dxa"/>
            <w:shd w:val="clear" w:color="auto" w:fill="D9D9D9"/>
          </w:tcPr>
          <w:p w:rsidR="00171F26" w:rsidRPr="002E38F8" w:rsidRDefault="00FD1EE1" w:rsidP="00E44A0F">
            <w:pPr>
              <w:pStyle w:val="MediumGrid1-Accent21"/>
              <w:spacing w:line="280" w:lineRule="exact"/>
              <w:ind w:left="0"/>
              <w:rPr>
                <w:b/>
                <w:bCs/>
                <w:sz w:val="20"/>
                <w:szCs w:val="20"/>
                <w:lang w:val="en-GB"/>
              </w:rPr>
            </w:pPr>
            <w:r w:rsidRPr="002E38F8">
              <w:rPr>
                <w:b/>
                <w:bCs/>
                <w:sz w:val="20"/>
                <w:szCs w:val="20"/>
                <w:lang w:val="en-GB"/>
              </w:rPr>
              <w:t>13:</w:t>
            </w:r>
            <w:r w:rsidR="009C36E2">
              <w:rPr>
                <w:b/>
                <w:bCs/>
                <w:sz w:val="20"/>
                <w:szCs w:val="20"/>
                <w:lang w:val="en-GB"/>
              </w:rPr>
              <w:t>3</w:t>
            </w:r>
            <w:r w:rsidR="009C36E2" w:rsidRPr="002E38F8">
              <w:rPr>
                <w:b/>
                <w:bCs/>
                <w:sz w:val="20"/>
                <w:szCs w:val="20"/>
                <w:lang w:val="en-GB"/>
              </w:rPr>
              <w:t>0</w:t>
            </w:r>
          </w:p>
        </w:tc>
        <w:tc>
          <w:tcPr>
            <w:tcW w:w="8040" w:type="dxa"/>
            <w:shd w:val="clear" w:color="auto" w:fill="D9D9D9"/>
          </w:tcPr>
          <w:p w:rsidR="00171F26" w:rsidRPr="00E44A0F" w:rsidRDefault="00E44A0F" w:rsidP="00E00331">
            <w:pPr>
              <w:pStyle w:val="MediumGrid1-Accent21"/>
              <w:spacing w:line="280" w:lineRule="exact"/>
              <w:ind w:left="0"/>
              <w:jc w:val="both"/>
              <w:rPr>
                <w:sz w:val="20"/>
                <w:szCs w:val="20"/>
                <w:lang w:val="en-GB"/>
              </w:rPr>
            </w:pPr>
            <w:r w:rsidRPr="00E44A0F">
              <w:rPr>
                <w:rFonts w:hint="eastAsia"/>
                <w:sz w:val="20"/>
                <w:szCs w:val="20"/>
                <w:lang w:val="en-GB"/>
              </w:rPr>
              <w:t>開場</w:t>
            </w:r>
          </w:p>
        </w:tc>
      </w:tr>
      <w:tr w:rsidR="00A33D51" w:rsidRPr="002E38F8" w:rsidTr="00394587">
        <w:tc>
          <w:tcPr>
            <w:tcW w:w="1320" w:type="dxa"/>
          </w:tcPr>
          <w:p w:rsidR="00A33D51" w:rsidRPr="002E38F8" w:rsidRDefault="0090086D" w:rsidP="00E44A0F">
            <w:pPr>
              <w:pStyle w:val="MediumGrid1-Accent21"/>
              <w:spacing w:line="280" w:lineRule="exact"/>
              <w:ind w:left="0"/>
              <w:rPr>
                <w:b/>
                <w:bCs/>
                <w:sz w:val="20"/>
                <w:szCs w:val="20"/>
                <w:lang w:val="en-GB"/>
              </w:rPr>
            </w:pPr>
            <w:r w:rsidRPr="002E38F8">
              <w:rPr>
                <w:b/>
                <w:bCs/>
                <w:sz w:val="20"/>
                <w:szCs w:val="20"/>
                <w:lang w:val="en-GB"/>
              </w:rPr>
              <w:t>1</w:t>
            </w:r>
            <w:r>
              <w:rPr>
                <w:b/>
                <w:bCs/>
                <w:sz w:val="20"/>
                <w:szCs w:val="20"/>
                <w:lang w:val="en-GB"/>
              </w:rPr>
              <w:t>3</w:t>
            </w:r>
            <w:r w:rsidR="00FD1EE1" w:rsidRPr="002E38F8">
              <w:rPr>
                <w:b/>
                <w:bCs/>
                <w:sz w:val="20"/>
                <w:szCs w:val="20"/>
                <w:lang w:val="en-GB"/>
              </w:rPr>
              <w:t>:</w:t>
            </w:r>
            <w:r>
              <w:rPr>
                <w:b/>
                <w:bCs/>
                <w:sz w:val="20"/>
                <w:szCs w:val="20"/>
                <w:lang w:val="en-GB"/>
              </w:rPr>
              <w:t>45</w:t>
            </w:r>
            <w:r w:rsidR="00FD1EE1" w:rsidRPr="002E38F8">
              <w:rPr>
                <w:b/>
                <w:bCs/>
                <w:sz w:val="20"/>
                <w:szCs w:val="20"/>
                <w:lang w:val="en-GB"/>
              </w:rPr>
              <w:t>-</w:t>
            </w:r>
            <w:r w:rsidR="009C36E2" w:rsidRPr="002E38F8">
              <w:rPr>
                <w:b/>
                <w:bCs/>
                <w:sz w:val="20"/>
                <w:szCs w:val="20"/>
                <w:lang w:val="en-GB"/>
              </w:rPr>
              <w:t>1</w:t>
            </w:r>
            <w:r w:rsidR="009C36E2">
              <w:rPr>
                <w:b/>
                <w:bCs/>
                <w:sz w:val="20"/>
                <w:szCs w:val="20"/>
                <w:lang w:val="en-GB"/>
              </w:rPr>
              <w:t>4</w:t>
            </w:r>
            <w:r w:rsidR="00FD1EE1" w:rsidRPr="002E38F8">
              <w:rPr>
                <w:b/>
                <w:bCs/>
                <w:sz w:val="20"/>
                <w:szCs w:val="20"/>
                <w:lang w:val="en-GB"/>
              </w:rPr>
              <w:t>:</w:t>
            </w:r>
            <w:r>
              <w:rPr>
                <w:b/>
                <w:bCs/>
                <w:sz w:val="20"/>
                <w:szCs w:val="20"/>
                <w:lang w:val="en-GB"/>
              </w:rPr>
              <w:t>00</w:t>
            </w:r>
          </w:p>
        </w:tc>
        <w:tc>
          <w:tcPr>
            <w:tcW w:w="8040" w:type="dxa"/>
          </w:tcPr>
          <w:p w:rsidR="00A33D51" w:rsidRDefault="00E44A0F" w:rsidP="00E00331">
            <w:pPr>
              <w:pStyle w:val="MediumGrid1-Accent21"/>
              <w:spacing w:line="280" w:lineRule="exact"/>
              <w:ind w:left="0"/>
              <w:jc w:val="both"/>
              <w:rPr>
                <w:b/>
                <w:sz w:val="20"/>
                <w:szCs w:val="20"/>
                <w:lang w:val="en-GB"/>
              </w:rPr>
            </w:pPr>
            <w:r>
              <w:rPr>
                <w:rFonts w:hint="eastAsia"/>
                <w:b/>
                <w:sz w:val="20"/>
                <w:szCs w:val="20"/>
                <w:lang w:val="en-GB"/>
              </w:rPr>
              <w:t>開会挨拶</w:t>
            </w:r>
          </w:p>
          <w:p w:rsidR="00EF320F" w:rsidRPr="00674E5B" w:rsidRDefault="00E44A0F" w:rsidP="00E00331">
            <w:pPr>
              <w:pStyle w:val="MediumGrid1-Accent21"/>
              <w:spacing w:line="280" w:lineRule="exact"/>
              <w:ind w:left="0"/>
              <w:jc w:val="both"/>
              <w:rPr>
                <w:sz w:val="18"/>
                <w:szCs w:val="18"/>
                <w:lang w:val="en-GB"/>
              </w:rPr>
            </w:pPr>
            <w:r w:rsidRPr="00674E5B">
              <w:rPr>
                <w:rFonts w:hint="eastAsia"/>
                <w:sz w:val="18"/>
                <w:szCs w:val="18"/>
                <w:lang w:val="en-GB"/>
              </w:rPr>
              <w:t>鈴木祐司（</w:t>
            </w:r>
            <w:r w:rsidRPr="00674E5B">
              <w:rPr>
                <w:rFonts w:hint="eastAsia"/>
                <w:sz w:val="18"/>
                <w:szCs w:val="18"/>
                <w:lang w:val="en-GB"/>
              </w:rPr>
              <w:t>ProSPER.Net</w:t>
            </w:r>
            <w:r w:rsidRPr="00674E5B">
              <w:rPr>
                <w:rFonts w:hint="eastAsia"/>
                <w:sz w:val="18"/>
                <w:szCs w:val="18"/>
                <w:lang w:val="en-GB"/>
              </w:rPr>
              <w:t>理事長</w:t>
            </w:r>
            <w:r w:rsidR="00C55BFF">
              <w:rPr>
                <w:rFonts w:hint="eastAsia"/>
                <w:sz w:val="18"/>
                <w:szCs w:val="18"/>
                <w:lang w:val="en-GB"/>
              </w:rPr>
              <w:t>、</w:t>
            </w:r>
            <w:r w:rsidR="00C55BFF">
              <w:rPr>
                <w:rFonts w:hint="eastAsia"/>
                <w:sz w:val="18"/>
                <w:szCs w:val="18"/>
                <w:lang w:val="en-GB"/>
              </w:rPr>
              <w:t>UNU-IAS</w:t>
            </w:r>
            <w:r w:rsidR="00C55BFF">
              <w:rPr>
                <w:rFonts w:hint="eastAsia"/>
                <w:sz w:val="18"/>
                <w:szCs w:val="18"/>
                <w:lang w:val="en-GB"/>
              </w:rPr>
              <w:t>客員教授</w:t>
            </w:r>
            <w:r w:rsidRPr="00674E5B">
              <w:rPr>
                <w:rFonts w:hint="eastAsia"/>
                <w:sz w:val="18"/>
                <w:szCs w:val="18"/>
                <w:lang w:val="en-GB"/>
              </w:rPr>
              <w:t>）</w:t>
            </w:r>
          </w:p>
          <w:p w:rsidR="00A33D51" w:rsidRPr="002E38F8" w:rsidRDefault="00E44A0F" w:rsidP="00E44A0F">
            <w:pPr>
              <w:pStyle w:val="MediumGrid1-Accent21"/>
              <w:spacing w:line="280" w:lineRule="exact"/>
              <w:ind w:left="0"/>
              <w:jc w:val="both"/>
              <w:rPr>
                <w:sz w:val="20"/>
                <w:szCs w:val="20"/>
                <w:lang w:val="en-GB"/>
              </w:rPr>
            </w:pPr>
            <w:r w:rsidRPr="00674E5B">
              <w:rPr>
                <w:rFonts w:hint="eastAsia"/>
                <w:sz w:val="18"/>
                <w:szCs w:val="18"/>
                <w:lang w:val="en-GB"/>
              </w:rPr>
              <w:t>竹本和彦（</w:t>
            </w:r>
            <w:r w:rsidRPr="00674E5B">
              <w:rPr>
                <w:rFonts w:hint="eastAsia"/>
                <w:sz w:val="18"/>
                <w:szCs w:val="18"/>
                <w:lang w:val="en-GB"/>
              </w:rPr>
              <w:t>UNU-IAS</w:t>
            </w:r>
            <w:r w:rsidRPr="00674E5B">
              <w:rPr>
                <w:rFonts w:hint="eastAsia"/>
                <w:sz w:val="18"/>
                <w:szCs w:val="18"/>
                <w:lang w:val="en-GB"/>
              </w:rPr>
              <w:t>所長、</w:t>
            </w:r>
            <w:r w:rsidR="00A33D51" w:rsidRPr="00674E5B">
              <w:rPr>
                <w:sz w:val="18"/>
                <w:szCs w:val="18"/>
                <w:lang w:val="en-GB"/>
              </w:rPr>
              <w:t>ProSPER.Net</w:t>
            </w:r>
            <w:r w:rsidRPr="00674E5B">
              <w:rPr>
                <w:rFonts w:hint="eastAsia"/>
                <w:sz w:val="18"/>
                <w:szCs w:val="18"/>
                <w:lang w:val="en-GB"/>
              </w:rPr>
              <w:t>事務局長）</w:t>
            </w:r>
            <w:r w:rsidR="00514BAB">
              <w:rPr>
                <w:sz w:val="20"/>
                <w:szCs w:val="20"/>
                <w:lang w:val="en-GB"/>
              </w:rPr>
              <w:t xml:space="preserve"> </w:t>
            </w:r>
          </w:p>
        </w:tc>
      </w:tr>
      <w:tr w:rsidR="00A33D51" w:rsidRPr="002E38F8" w:rsidTr="00394587">
        <w:tc>
          <w:tcPr>
            <w:tcW w:w="1320" w:type="dxa"/>
          </w:tcPr>
          <w:p w:rsidR="00A33D51" w:rsidRPr="002E38F8" w:rsidRDefault="009C36E2" w:rsidP="00E00331">
            <w:pPr>
              <w:pStyle w:val="MediumGrid1-Accent21"/>
              <w:spacing w:line="280" w:lineRule="exact"/>
              <w:ind w:left="0"/>
              <w:jc w:val="center"/>
              <w:rPr>
                <w:b/>
                <w:bCs/>
                <w:sz w:val="20"/>
                <w:szCs w:val="20"/>
                <w:lang w:val="en-GB"/>
              </w:rPr>
            </w:pPr>
            <w:r w:rsidRPr="002E38F8">
              <w:rPr>
                <w:b/>
                <w:bCs/>
                <w:sz w:val="20"/>
                <w:szCs w:val="20"/>
                <w:lang w:val="en-GB"/>
              </w:rPr>
              <w:t>1</w:t>
            </w:r>
            <w:r>
              <w:rPr>
                <w:b/>
                <w:bCs/>
                <w:sz w:val="20"/>
                <w:szCs w:val="20"/>
                <w:lang w:val="en-GB"/>
              </w:rPr>
              <w:t>4</w:t>
            </w:r>
            <w:r w:rsidR="002D7DE3" w:rsidRPr="002E38F8">
              <w:rPr>
                <w:b/>
                <w:bCs/>
                <w:sz w:val="20"/>
                <w:szCs w:val="20"/>
                <w:lang w:val="en-GB"/>
              </w:rPr>
              <w:t>:</w:t>
            </w:r>
            <w:r w:rsidR="0090086D">
              <w:rPr>
                <w:b/>
                <w:bCs/>
                <w:sz w:val="20"/>
                <w:szCs w:val="20"/>
                <w:lang w:val="en-GB"/>
              </w:rPr>
              <w:t>00</w:t>
            </w:r>
            <w:r w:rsidR="002D7DE3" w:rsidRPr="002E38F8">
              <w:rPr>
                <w:b/>
                <w:bCs/>
                <w:sz w:val="20"/>
                <w:szCs w:val="20"/>
                <w:lang w:val="en-GB"/>
              </w:rPr>
              <w:t>-14:</w:t>
            </w:r>
            <w:r w:rsidR="0090086D">
              <w:rPr>
                <w:b/>
                <w:bCs/>
                <w:sz w:val="20"/>
                <w:szCs w:val="20"/>
                <w:lang w:val="en-GB"/>
              </w:rPr>
              <w:t>30</w:t>
            </w:r>
          </w:p>
        </w:tc>
        <w:tc>
          <w:tcPr>
            <w:tcW w:w="8040" w:type="dxa"/>
          </w:tcPr>
          <w:p w:rsidR="00A33D51" w:rsidRPr="002E38F8" w:rsidRDefault="00E44A0F" w:rsidP="00E44A0F">
            <w:pPr>
              <w:pStyle w:val="MediumGrid1-Accent21"/>
              <w:spacing w:line="280" w:lineRule="exact"/>
              <w:ind w:left="0"/>
              <w:jc w:val="both"/>
              <w:rPr>
                <w:rFonts w:eastAsia="SimSun"/>
                <w:sz w:val="20"/>
                <w:szCs w:val="20"/>
                <w:lang w:val="en-GB" w:eastAsia="zh-CN"/>
              </w:rPr>
            </w:pPr>
            <w:r>
              <w:rPr>
                <w:rFonts w:hint="eastAsia"/>
                <w:b/>
                <w:sz w:val="20"/>
                <w:szCs w:val="20"/>
                <w:lang w:val="en-GB"/>
              </w:rPr>
              <w:t>基調講演「</w:t>
            </w:r>
            <w:r>
              <w:rPr>
                <w:b/>
                <w:sz w:val="20"/>
                <w:szCs w:val="20"/>
                <w:lang w:val="en-GB"/>
              </w:rPr>
              <w:t xml:space="preserve">SDGs </w:t>
            </w:r>
            <w:r>
              <w:rPr>
                <w:rFonts w:hint="eastAsia"/>
                <w:b/>
                <w:sz w:val="20"/>
                <w:szCs w:val="20"/>
                <w:lang w:val="en-GB"/>
              </w:rPr>
              <w:t>と高等教育」</w:t>
            </w:r>
            <w:r w:rsidRPr="00E44A0F">
              <w:rPr>
                <w:rFonts w:hint="eastAsia"/>
                <w:sz w:val="20"/>
                <w:szCs w:val="20"/>
                <w:lang w:val="en-GB"/>
              </w:rPr>
              <w:t>蟹江憲史（慶應義塾大学</w:t>
            </w:r>
            <w:r w:rsidR="00C55BFF">
              <w:rPr>
                <w:rFonts w:hint="eastAsia"/>
                <w:sz w:val="20"/>
                <w:szCs w:val="20"/>
                <w:lang w:val="en-GB"/>
              </w:rPr>
              <w:t>教授</w:t>
            </w:r>
            <w:r w:rsidRPr="00E44A0F">
              <w:rPr>
                <w:rFonts w:hint="eastAsia"/>
                <w:sz w:val="20"/>
                <w:szCs w:val="20"/>
                <w:lang w:val="en-GB"/>
              </w:rPr>
              <w:t>、</w:t>
            </w:r>
            <w:r w:rsidRPr="00E44A0F">
              <w:rPr>
                <w:rFonts w:hint="eastAsia"/>
                <w:sz w:val="20"/>
                <w:szCs w:val="20"/>
                <w:lang w:val="en-GB"/>
              </w:rPr>
              <w:t>UNU-IAS</w:t>
            </w:r>
            <w:r w:rsidRPr="00E44A0F">
              <w:rPr>
                <w:rFonts w:hint="eastAsia"/>
                <w:sz w:val="20"/>
                <w:szCs w:val="20"/>
                <w:lang w:val="en-GB"/>
              </w:rPr>
              <w:t>）</w:t>
            </w:r>
          </w:p>
        </w:tc>
      </w:tr>
      <w:tr w:rsidR="008574EC" w:rsidRPr="002E38F8" w:rsidTr="00394587">
        <w:tc>
          <w:tcPr>
            <w:tcW w:w="1320" w:type="dxa"/>
          </w:tcPr>
          <w:p w:rsidR="008574EC" w:rsidRPr="002E38F8" w:rsidRDefault="008574EC" w:rsidP="00E00331">
            <w:pPr>
              <w:pStyle w:val="MediumGrid1-Accent21"/>
              <w:spacing w:line="280" w:lineRule="exact"/>
              <w:ind w:left="0"/>
              <w:jc w:val="center"/>
              <w:rPr>
                <w:b/>
                <w:bCs/>
                <w:sz w:val="20"/>
                <w:szCs w:val="20"/>
                <w:lang w:val="en-GB"/>
              </w:rPr>
            </w:pPr>
            <w:r w:rsidRPr="002E38F8">
              <w:rPr>
                <w:b/>
                <w:bCs/>
                <w:sz w:val="20"/>
                <w:szCs w:val="20"/>
                <w:lang w:val="en-GB"/>
              </w:rPr>
              <w:t>14:</w:t>
            </w:r>
            <w:r w:rsidR="0090086D">
              <w:rPr>
                <w:b/>
                <w:bCs/>
                <w:sz w:val="20"/>
                <w:szCs w:val="20"/>
                <w:lang w:val="en-GB"/>
              </w:rPr>
              <w:t>30</w:t>
            </w:r>
            <w:r w:rsidRPr="002E38F8">
              <w:rPr>
                <w:b/>
                <w:bCs/>
                <w:sz w:val="20"/>
                <w:szCs w:val="20"/>
                <w:lang w:val="en-GB"/>
              </w:rPr>
              <w:t>-</w:t>
            </w:r>
            <w:r w:rsidR="009C36E2" w:rsidRPr="002E38F8">
              <w:rPr>
                <w:b/>
                <w:bCs/>
                <w:sz w:val="20"/>
                <w:szCs w:val="20"/>
                <w:lang w:val="en-GB"/>
              </w:rPr>
              <w:t>1</w:t>
            </w:r>
            <w:r w:rsidR="009C36E2">
              <w:rPr>
                <w:b/>
                <w:bCs/>
                <w:sz w:val="20"/>
                <w:szCs w:val="20"/>
                <w:lang w:val="en-GB"/>
              </w:rPr>
              <w:t>5</w:t>
            </w:r>
            <w:r w:rsidRPr="002E38F8">
              <w:rPr>
                <w:b/>
                <w:bCs/>
                <w:sz w:val="20"/>
                <w:szCs w:val="20"/>
                <w:lang w:val="en-GB"/>
              </w:rPr>
              <w:t>:</w:t>
            </w:r>
            <w:r w:rsidR="0090086D">
              <w:rPr>
                <w:b/>
                <w:bCs/>
                <w:sz w:val="20"/>
                <w:szCs w:val="20"/>
                <w:lang w:val="en-GB"/>
              </w:rPr>
              <w:t>00</w:t>
            </w:r>
          </w:p>
        </w:tc>
        <w:tc>
          <w:tcPr>
            <w:tcW w:w="8040" w:type="dxa"/>
          </w:tcPr>
          <w:p w:rsidR="00E44A0F" w:rsidRDefault="00E44A0F" w:rsidP="00E00331">
            <w:pPr>
              <w:pStyle w:val="MediumGrid1-Accent21"/>
              <w:spacing w:line="280" w:lineRule="exact"/>
              <w:ind w:left="0"/>
              <w:jc w:val="both"/>
              <w:rPr>
                <w:b/>
                <w:sz w:val="20"/>
                <w:szCs w:val="20"/>
                <w:lang w:val="en-GB"/>
              </w:rPr>
            </w:pPr>
            <w:r>
              <w:rPr>
                <w:rFonts w:hint="eastAsia"/>
                <w:b/>
                <w:sz w:val="20"/>
                <w:szCs w:val="20"/>
                <w:lang w:val="en-GB"/>
              </w:rPr>
              <w:t>高等教育における持続可能な開発のためのカリキュラム</w:t>
            </w:r>
          </w:p>
          <w:p w:rsidR="00664F04" w:rsidRDefault="00C55BFF">
            <w:pPr>
              <w:pStyle w:val="MediumGrid1-Accent21"/>
              <w:spacing w:line="220" w:lineRule="exact"/>
              <w:ind w:left="0"/>
              <w:jc w:val="both"/>
              <w:rPr>
                <w:sz w:val="19"/>
                <w:szCs w:val="19"/>
                <w:lang w:val="en-GB"/>
              </w:rPr>
            </w:pPr>
            <w:r>
              <w:rPr>
                <w:rFonts w:hint="eastAsia"/>
                <w:sz w:val="19"/>
                <w:szCs w:val="19"/>
                <w:lang w:val="en-GB"/>
              </w:rPr>
              <w:t>司会：フィリップ・ヴォーター</w:t>
            </w:r>
            <w:r w:rsidR="00E43009" w:rsidRPr="00E43009">
              <w:rPr>
                <w:rFonts w:hint="eastAsia"/>
                <w:sz w:val="19"/>
                <w:szCs w:val="19"/>
                <w:lang w:val="en-GB"/>
              </w:rPr>
              <w:t>（</w:t>
            </w:r>
            <w:r w:rsidR="00E43009" w:rsidRPr="00E43009">
              <w:rPr>
                <w:sz w:val="19"/>
                <w:szCs w:val="19"/>
                <w:lang w:val="en-GB"/>
              </w:rPr>
              <w:t>UNU-IAS</w:t>
            </w:r>
            <w:r w:rsidR="00E43009" w:rsidRPr="00E43009">
              <w:rPr>
                <w:rFonts w:hint="eastAsia"/>
                <w:sz w:val="19"/>
                <w:szCs w:val="19"/>
                <w:lang w:val="en-GB"/>
              </w:rPr>
              <w:t>）</w:t>
            </w:r>
          </w:p>
          <w:p w:rsidR="00664F04" w:rsidRDefault="00C55BFF">
            <w:pPr>
              <w:pStyle w:val="MediumGrid1-Accent21"/>
              <w:spacing w:line="220" w:lineRule="exact"/>
              <w:ind w:left="0"/>
              <w:jc w:val="both"/>
              <w:rPr>
                <w:sz w:val="19"/>
                <w:szCs w:val="19"/>
                <w:lang w:val="en-GB"/>
              </w:rPr>
            </w:pPr>
            <w:r>
              <w:rPr>
                <w:rFonts w:hint="eastAsia"/>
                <w:sz w:val="19"/>
                <w:szCs w:val="19"/>
                <w:lang w:val="en-GB"/>
              </w:rPr>
              <w:t>報告：トニー・ダルトン</w:t>
            </w:r>
            <w:r w:rsidR="00E43009" w:rsidRPr="00E43009">
              <w:rPr>
                <w:rFonts w:hint="eastAsia"/>
                <w:sz w:val="19"/>
                <w:szCs w:val="19"/>
                <w:lang w:val="en-GB"/>
              </w:rPr>
              <w:t>（</w:t>
            </w:r>
            <w:r w:rsidR="00E43009" w:rsidRPr="00E43009">
              <w:rPr>
                <w:rFonts w:hint="eastAsia"/>
                <w:sz w:val="19"/>
                <w:szCs w:val="19"/>
              </w:rPr>
              <w:t>オーストラリア、</w:t>
            </w:r>
            <w:r w:rsidRPr="00C55BFF">
              <w:rPr>
                <w:sz w:val="19"/>
                <w:szCs w:val="19"/>
                <w:lang w:val="en-GB"/>
              </w:rPr>
              <w:t>ロイヤルメルボルン工科大</w:t>
            </w:r>
            <w:r w:rsidRPr="00C55BFF">
              <w:rPr>
                <w:rFonts w:hint="eastAsia"/>
                <w:sz w:val="19"/>
                <w:szCs w:val="19"/>
                <w:lang w:val="en-GB"/>
              </w:rPr>
              <w:t>学</w:t>
            </w:r>
            <w:r>
              <w:rPr>
                <w:rFonts w:hint="eastAsia"/>
                <w:sz w:val="19"/>
                <w:szCs w:val="19"/>
                <w:lang w:val="en-GB"/>
              </w:rPr>
              <w:t>教授</w:t>
            </w:r>
            <w:r w:rsidR="00E43009" w:rsidRPr="00E43009">
              <w:rPr>
                <w:rFonts w:hint="eastAsia"/>
                <w:sz w:val="19"/>
                <w:szCs w:val="19"/>
                <w:lang w:val="en-GB"/>
              </w:rPr>
              <w:t>）</w:t>
            </w:r>
          </w:p>
          <w:p w:rsidR="00664F04" w:rsidRDefault="00E43009">
            <w:pPr>
              <w:pStyle w:val="MediumGrid1-Accent21"/>
              <w:spacing w:line="220" w:lineRule="exact"/>
              <w:ind w:left="0"/>
              <w:jc w:val="both"/>
              <w:rPr>
                <w:sz w:val="18"/>
                <w:szCs w:val="18"/>
                <w:lang w:val="en-GB"/>
              </w:rPr>
            </w:pPr>
            <w:r w:rsidRPr="00E43009">
              <w:rPr>
                <w:rFonts w:hint="eastAsia"/>
                <w:sz w:val="19"/>
                <w:szCs w:val="19"/>
                <w:lang w:val="en-GB"/>
              </w:rPr>
              <w:t xml:space="preserve">　　　</w:t>
            </w:r>
            <w:r w:rsidRPr="00E43009">
              <w:rPr>
                <w:sz w:val="19"/>
                <w:szCs w:val="19"/>
                <w:lang w:val="en-GB"/>
              </w:rPr>
              <w:t xml:space="preserve"> </w:t>
            </w:r>
            <w:r w:rsidR="00C55BFF">
              <w:rPr>
                <w:rFonts w:hint="eastAsia"/>
                <w:sz w:val="19"/>
                <w:szCs w:val="19"/>
                <w:lang w:val="en-GB"/>
              </w:rPr>
              <w:t>エニ・ハマヤニ</w:t>
            </w:r>
            <w:r w:rsidRPr="00E43009">
              <w:rPr>
                <w:rFonts w:hint="eastAsia"/>
                <w:sz w:val="19"/>
                <w:szCs w:val="19"/>
                <w:lang w:val="en-GB"/>
              </w:rPr>
              <w:t>（インドネシア、ガジャマダ大学</w:t>
            </w:r>
            <w:r w:rsidR="00C55BFF">
              <w:rPr>
                <w:rFonts w:hint="eastAsia"/>
                <w:sz w:val="19"/>
                <w:szCs w:val="19"/>
                <w:lang w:val="en-GB"/>
              </w:rPr>
              <w:t>教授</w:t>
            </w:r>
            <w:r w:rsidRPr="00E43009">
              <w:rPr>
                <w:rFonts w:hint="eastAsia"/>
                <w:sz w:val="19"/>
                <w:szCs w:val="19"/>
                <w:lang w:val="en-GB"/>
              </w:rPr>
              <w:t>）</w:t>
            </w:r>
          </w:p>
        </w:tc>
      </w:tr>
      <w:tr w:rsidR="00DD0FB5" w:rsidRPr="002E38F8" w:rsidTr="00394587">
        <w:tc>
          <w:tcPr>
            <w:tcW w:w="1320" w:type="dxa"/>
          </w:tcPr>
          <w:p w:rsidR="00DD0FB5" w:rsidRPr="002E38F8" w:rsidRDefault="009C36E2" w:rsidP="00E00331">
            <w:pPr>
              <w:pStyle w:val="MediumGrid1-Accent21"/>
              <w:spacing w:line="280" w:lineRule="exact"/>
              <w:ind w:left="0"/>
              <w:jc w:val="center"/>
              <w:rPr>
                <w:b/>
                <w:bCs/>
                <w:sz w:val="20"/>
                <w:szCs w:val="20"/>
                <w:lang w:val="en-GB"/>
              </w:rPr>
            </w:pPr>
            <w:r w:rsidRPr="002E38F8">
              <w:rPr>
                <w:b/>
                <w:bCs/>
                <w:sz w:val="20"/>
                <w:szCs w:val="20"/>
                <w:lang w:val="en-GB"/>
              </w:rPr>
              <w:t>1</w:t>
            </w:r>
            <w:r>
              <w:rPr>
                <w:b/>
                <w:bCs/>
                <w:sz w:val="20"/>
                <w:szCs w:val="20"/>
                <w:lang w:val="en-GB"/>
              </w:rPr>
              <w:t>5</w:t>
            </w:r>
            <w:r w:rsidR="00CB62B9" w:rsidRPr="002E38F8">
              <w:rPr>
                <w:b/>
                <w:bCs/>
                <w:sz w:val="20"/>
                <w:szCs w:val="20"/>
                <w:lang w:val="en-GB"/>
              </w:rPr>
              <w:t>:</w:t>
            </w:r>
            <w:r w:rsidR="0090086D">
              <w:rPr>
                <w:b/>
                <w:bCs/>
                <w:sz w:val="20"/>
                <w:szCs w:val="20"/>
                <w:lang w:val="en-GB"/>
              </w:rPr>
              <w:t>00</w:t>
            </w:r>
            <w:r w:rsidR="00CB62B9" w:rsidRPr="002E38F8">
              <w:rPr>
                <w:b/>
                <w:bCs/>
                <w:sz w:val="20"/>
                <w:szCs w:val="20"/>
                <w:lang w:val="en-GB"/>
              </w:rPr>
              <w:t>-15:</w:t>
            </w:r>
            <w:r w:rsidR="00C703F3">
              <w:rPr>
                <w:b/>
                <w:bCs/>
                <w:sz w:val="20"/>
                <w:szCs w:val="20"/>
                <w:lang w:val="en-GB"/>
              </w:rPr>
              <w:t>10</w:t>
            </w:r>
          </w:p>
        </w:tc>
        <w:tc>
          <w:tcPr>
            <w:tcW w:w="8040" w:type="dxa"/>
          </w:tcPr>
          <w:p w:rsidR="00DD0FB5" w:rsidRPr="00E75F01" w:rsidRDefault="00E75F01" w:rsidP="00E00331">
            <w:pPr>
              <w:pStyle w:val="MediumGrid1-Accent21"/>
              <w:spacing w:line="280" w:lineRule="exact"/>
              <w:ind w:left="0"/>
              <w:jc w:val="both"/>
              <w:rPr>
                <w:b/>
                <w:sz w:val="20"/>
                <w:szCs w:val="20"/>
                <w:lang w:val="en-GB"/>
              </w:rPr>
            </w:pPr>
            <w:r w:rsidRPr="00E75F01">
              <w:rPr>
                <w:rFonts w:hint="eastAsia"/>
                <w:sz w:val="20"/>
                <w:szCs w:val="20"/>
                <w:lang w:val="en-GB"/>
              </w:rPr>
              <w:t>休憩</w:t>
            </w:r>
          </w:p>
        </w:tc>
      </w:tr>
      <w:tr w:rsidR="00CB62B9" w:rsidRPr="002E38F8" w:rsidTr="00394587">
        <w:tc>
          <w:tcPr>
            <w:tcW w:w="1320" w:type="dxa"/>
          </w:tcPr>
          <w:p w:rsidR="00CB62B9" w:rsidRPr="002E38F8" w:rsidRDefault="00CB62B9" w:rsidP="00E00331">
            <w:pPr>
              <w:pStyle w:val="MediumGrid1-Accent21"/>
              <w:spacing w:line="280" w:lineRule="exact"/>
              <w:ind w:left="0"/>
              <w:jc w:val="center"/>
              <w:rPr>
                <w:b/>
                <w:bCs/>
                <w:sz w:val="20"/>
                <w:szCs w:val="20"/>
                <w:lang w:val="en-GB"/>
              </w:rPr>
            </w:pPr>
            <w:r w:rsidRPr="002E38F8">
              <w:rPr>
                <w:b/>
                <w:bCs/>
                <w:sz w:val="20"/>
                <w:szCs w:val="20"/>
                <w:lang w:val="en-GB"/>
              </w:rPr>
              <w:t>15:</w:t>
            </w:r>
            <w:r w:rsidR="00C703F3">
              <w:rPr>
                <w:b/>
                <w:bCs/>
                <w:sz w:val="20"/>
                <w:szCs w:val="20"/>
                <w:lang w:val="en-GB"/>
              </w:rPr>
              <w:t>10</w:t>
            </w:r>
            <w:r w:rsidRPr="002E38F8">
              <w:rPr>
                <w:b/>
                <w:bCs/>
                <w:sz w:val="20"/>
                <w:szCs w:val="20"/>
                <w:lang w:val="en-GB"/>
              </w:rPr>
              <w:t>-</w:t>
            </w:r>
            <w:r w:rsidR="0090086D" w:rsidRPr="002E38F8">
              <w:rPr>
                <w:b/>
                <w:bCs/>
                <w:sz w:val="20"/>
                <w:szCs w:val="20"/>
                <w:lang w:val="en-GB"/>
              </w:rPr>
              <w:t>1</w:t>
            </w:r>
            <w:r w:rsidR="0090086D">
              <w:rPr>
                <w:b/>
                <w:bCs/>
                <w:sz w:val="20"/>
                <w:szCs w:val="20"/>
                <w:lang w:val="en-GB"/>
              </w:rPr>
              <w:t>5</w:t>
            </w:r>
            <w:r w:rsidRPr="002E38F8">
              <w:rPr>
                <w:b/>
                <w:bCs/>
                <w:sz w:val="20"/>
                <w:szCs w:val="20"/>
                <w:lang w:val="en-GB"/>
              </w:rPr>
              <w:t>:</w:t>
            </w:r>
            <w:r w:rsidR="0090086D">
              <w:rPr>
                <w:b/>
                <w:bCs/>
                <w:sz w:val="20"/>
                <w:szCs w:val="20"/>
                <w:lang w:val="en-GB"/>
              </w:rPr>
              <w:t>4</w:t>
            </w:r>
            <w:r w:rsidR="00C703F3">
              <w:rPr>
                <w:b/>
                <w:bCs/>
                <w:sz w:val="20"/>
                <w:szCs w:val="20"/>
                <w:lang w:val="en-GB"/>
              </w:rPr>
              <w:t>0</w:t>
            </w:r>
          </w:p>
        </w:tc>
        <w:tc>
          <w:tcPr>
            <w:tcW w:w="8040" w:type="dxa"/>
          </w:tcPr>
          <w:p w:rsidR="00E75F01" w:rsidRDefault="00E75F01" w:rsidP="00E00331">
            <w:pPr>
              <w:pStyle w:val="MediumGrid1-Accent21"/>
              <w:spacing w:line="280" w:lineRule="exact"/>
              <w:ind w:left="0"/>
              <w:jc w:val="both"/>
              <w:rPr>
                <w:b/>
                <w:sz w:val="20"/>
                <w:szCs w:val="20"/>
                <w:lang w:val="en-GB"/>
              </w:rPr>
            </w:pPr>
            <w:r>
              <w:rPr>
                <w:rFonts w:hint="eastAsia"/>
                <w:b/>
                <w:sz w:val="20"/>
                <w:szCs w:val="20"/>
                <w:lang w:val="en-GB"/>
              </w:rPr>
              <w:t>高等教育における持続可能な開発のための研究</w:t>
            </w:r>
          </w:p>
          <w:p w:rsidR="00664F04" w:rsidRDefault="00E43009">
            <w:pPr>
              <w:pStyle w:val="MediumGrid1-Accent21"/>
              <w:spacing w:line="220" w:lineRule="exact"/>
              <w:ind w:left="0"/>
              <w:jc w:val="both"/>
              <w:rPr>
                <w:sz w:val="19"/>
                <w:szCs w:val="19"/>
                <w:lang w:val="en-GB"/>
              </w:rPr>
            </w:pPr>
            <w:r w:rsidRPr="00E43009">
              <w:rPr>
                <w:rFonts w:hint="eastAsia"/>
                <w:sz w:val="19"/>
                <w:szCs w:val="19"/>
                <w:lang w:val="en-GB"/>
              </w:rPr>
              <w:t>司会</w:t>
            </w:r>
            <w:r w:rsidR="00C55BFF">
              <w:rPr>
                <w:rFonts w:hint="eastAsia"/>
                <w:sz w:val="19"/>
                <w:szCs w:val="19"/>
                <w:lang w:val="en-GB"/>
              </w:rPr>
              <w:t>：フィリップ・ヴォーター</w:t>
            </w:r>
            <w:r w:rsidRPr="00E43009">
              <w:rPr>
                <w:rFonts w:hint="eastAsia"/>
                <w:sz w:val="19"/>
                <w:szCs w:val="19"/>
                <w:lang w:val="en-GB"/>
              </w:rPr>
              <w:t>（</w:t>
            </w:r>
            <w:r w:rsidRPr="00E43009">
              <w:rPr>
                <w:sz w:val="19"/>
                <w:szCs w:val="19"/>
                <w:lang w:val="en-GB"/>
              </w:rPr>
              <w:t>UNU-IAS</w:t>
            </w:r>
            <w:r w:rsidRPr="00E43009">
              <w:rPr>
                <w:rFonts w:hint="eastAsia"/>
                <w:sz w:val="19"/>
                <w:szCs w:val="19"/>
                <w:lang w:val="en-GB"/>
              </w:rPr>
              <w:t>）</w:t>
            </w:r>
          </w:p>
          <w:p w:rsidR="00664F04" w:rsidRDefault="00C55BFF">
            <w:pPr>
              <w:spacing w:line="220" w:lineRule="exact"/>
              <w:contextualSpacing/>
              <w:jc w:val="both"/>
              <w:rPr>
                <w:sz w:val="19"/>
                <w:szCs w:val="19"/>
                <w:lang w:val="en-GB"/>
              </w:rPr>
            </w:pPr>
            <w:r>
              <w:rPr>
                <w:rFonts w:hint="eastAsia"/>
                <w:sz w:val="19"/>
                <w:szCs w:val="19"/>
                <w:lang w:val="en-GB"/>
              </w:rPr>
              <w:t>報告：シバナッパン・クマー</w:t>
            </w:r>
            <w:r w:rsidR="00E43009" w:rsidRPr="00E43009">
              <w:rPr>
                <w:rFonts w:hint="eastAsia"/>
                <w:sz w:val="19"/>
                <w:szCs w:val="19"/>
                <w:lang w:val="en-GB"/>
              </w:rPr>
              <w:t>（アジア工科大学院</w:t>
            </w:r>
            <w:r>
              <w:rPr>
                <w:rFonts w:hint="eastAsia"/>
                <w:sz w:val="19"/>
                <w:szCs w:val="19"/>
                <w:lang w:val="en-GB"/>
              </w:rPr>
              <w:t>教授</w:t>
            </w:r>
            <w:r w:rsidR="00E43009" w:rsidRPr="00E43009">
              <w:rPr>
                <w:rFonts w:hint="eastAsia"/>
                <w:sz w:val="19"/>
                <w:szCs w:val="19"/>
                <w:lang w:val="en-GB"/>
              </w:rPr>
              <w:t>）</w:t>
            </w:r>
          </w:p>
          <w:p w:rsidR="00664F04" w:rsidRDefault="00B4708B">
            <w:pPr>
              <w:spacing w:line="220" w:lineRule="exact"/>
              <w:contextualSpacing/>
              <w:jc w:val="both"/>
              <w:rPr>
                <w:b/>
                <w:sz w:val="20"/>
                <w:szCs w:val="20"/>
                <w:lang w:val="en-GB"/>
              </w:rPr>
            </w:pPr>
            <w:r>
              <w:rPr>
                <w:rFonts w:hint="eastAsia"/>
                <w:sz w:val="19"/>
                <w:szCs w:val="19"/>
                <w:lang w:val="en-GB"/>
              </w:rPr>
              <w:t xml:space="preserve">　　　</w:t>
            </w:r>
            <w:r w:rsidR="00C55BFF">
              <w:rPr>
                <w:rFonts w:hint="eastAsia"/>
                <w:sz w:val="19"/>
                <w:szCs w:val="19"/>
                <w:lang w:val="en-GB"/>
              </w:rPr>
              <w:t>ゴパル・サランギ</w:t>
            </w:r>
            <w:r w:rsidR="00E43009" w:rsidRPr="00E43009">
              <w:rPr>
                <w:rFonts w:hint="eastAsia"/>
                <w:sz w:val="19"/>
                <w:szCs w:val="19"/>
                <w:lang w:val="en-GB"/>
              </w:rPr>
              <w:t>（</w:t>
            </w:r>
            <w:r w:rsidR="00E43009" w:rsidRPr="00C55BFF">
              <w:rPr>
                <w:rFonts w:hint="eastAsia"/>
                <w:sz w:val="19"/>
                <w:szCs w:val="19"/>
                <w:lang w:val="en-GB"/>
              </w:rPr>
              <w:t>インド、</w:t>
            </w:r>
            <w:r w:rsidR="00C55BFF" w:rsidRPr="00C55BFF">
              <w:rPr>
                <w:sz w:val="19"/>
                <w:szCs w:val="19"/>
                <w:lang w:val="en-GB"/>
              </w:rPr>
              <w:t>インド・エネルギー資源研究所</w:t>
            </w:r>
            <w:r w:rsidR="00E43009" w:rsidRPr="00E43009">
              <w:rPr>
                <w:rFonts w:hint="eastAsia"/>
                <w:sz w:val="19"/>
                <w:szCs w:val="19"/>
                <w:lang w:val="en-GB"/>
              </w:rPr>
              <w:t>大学）</w:t>
            </w:r>
          </w:p>
        </w:tc>
      </w:tr>
      <w:tr w:rsidR="00EF320F" w:rsidRPr="002E38F8" w:rsidTr="00394587">
        <w:tc>
          <w:tcPr>
            <w:tcW w:w="1320" w:type="dxa"/>
          </w:tcPr>
          <w:p w:rsidR="00EF320F" w:rsidRPr="002E38F8" w:rsidRDefault="0090086D" w:rsidP="00E00331">
            <w:pPr>
              <w:pStyle w:val="MediumGrid1-Accent21"/>
              <w:spacing w:line="280" w:lineRule="exact"/>
              <w:ind w:left="0"/>
              <w:jc w:val="center"/>
              <w:rPr>
                <w:b/>
                <w:bCs/>
                <w:sz w:val="20"/>
                <w:szCs w:val="20"/>
                <w:lang w:val="en-GB"/>
              </w:rPr>
            </w:pPr>
            <w:r>
              <w:rPr>
                <w:b/>
                <w:bCs/>
                <w:sz w:val="20"/>
                <w:szCs w:val="20"/>
                <w:lang w:val="en-GB"/>
              </w:rPr>
              <w:t>15</w:t>
            </w:r>
            <w:r w:rsidR="00EF320F">
              <w:rPr>
                <w:b/>
                <w:bCs/>
                <w:sz w:val="20"/>
                <w:szCs w:val="20"/>
                <w:lang w:val="en-GB"/>
              </w:rPr>
              <w:t>:</w:t>
            </w:r>
            <w:r>
              <w:rPr>
                <w:b/>
                <w:bCs/>
                <w:sz w:val="20"/>
                <w:szCs w:val="20"/>
                <w:lang w:val="en-GB"/>
              </w:rPr>
              <w:t>4</w:t>
            </w:r>
            <w:r w:rsidR="00C703F3">
              <w:rPr>
                <w:b/>
                <w:bCs/>
                <w:sz w:val="20"/>
                <w:szCs w:val="20"/>
                <w:lang w:val="en-GB"/>
              </w:rPr>
              <w:t>0</w:t>
            </w:r>
            <w:r w:rsidR="00EF320F">
              <w:rPr>
                <w:b/>
                <w:bCs/>
                <w:sz w:val="20"/>
                <w:szCs w:val="20"/>
                <w:lang w:val="en-GB"/>
              </w:rPr>
              <w:t>-</w:t>
            </w:r>
            <w:r w:rsidR="009C36E2">
              <w:rPr>
                <w:b/>
                <w:bCs/>
                <w:sz w:val="20"/>
                <w:szCs w:val="20"/>
                <w:lang w:val="en-GB"/>
              </w:rPr>
              <w:t>16</w:t>
            </w:r>
            <w:r w:rsidR="00EF320F">
              <w:rPr>
                <w:b/>
                <w:bCs/>
                <w:sz w:val="20"/>
                <w:szCs w:val="20"/>
                <w:lang w:val="en-GB"/>
              </w:rPr>
              <w:t>:</w:t>
            </w:r>
            <w:r>
              <w:rPr>
                <w:b/>
                <w:bCs/>
                <w:sz w:val="20"/>
                <w:szCs w:val="20"/>
                <w:lang w:val="en-GB"/>
              </w:rPr>
              <w:t>1</w:t>
            </w:r>
            <w:r w:rsidR="00C703F3">
              <w:rPr>
                <w:b/>
                <w:bCs/>
                <w:sz w:val="20"/>
                <w:szCs w:val="20"/>
                <w:lang w:val="en-GB"/>
              </w:rPr>
              <w:t>0</w:t>
            </w:r>
          </w:p>
        </w:tc>
        <w:tc>
          <w:tcPr>
            <w:tcW w:w="8040" w:type="dxa"/>
          </w:tcPr>
          <w:p w:rsidR="00E00331" w:rsidRDefault="006A7C45" w:rsidP="00E00331">
            <w:pPr>
              <w:pStyle w:val="MediumGrid1-Accent21"/>
              <w:spacing w:line="280" w:lineRule="exact"/>
              <w:ind w:left="0"/>
              <w:jc w:val="both"/>
              <w:rPr>
                <w:b/>
                <w:sz w:val="20"/>
                <w:szCs w:val="20"/>
                <w:lang w:val="en-GB"/>
              </w:rPr>
            </w:pPr>
            <w:r>
              <w:rPr>
                <w:rFonts w:hint="eastAsia"/>
                <w:b/>
                <w:sz w:val="20"/>
                <w:szCs w:val="20"/>
                <w:lang w:val="en-GB"/>
              </w:rPr>
              <w:t>SDGs</w:t>
            </w:r>
            <w:r>
              <w:rPr>
                <w:rFonts w:hint="eastAsia"/>
                <w:b/>
                <w:sz w:val="20"/>
                <w:szCs w:val="20"/>
                <w:lang w:val="en-GB"/>
              </w:rPr>
              <w:t>への学生の取り組み</w:t>
            </w:r>
            <w:r w:rsidR="00E30523">
              <w:rPr>
                <w:b/>
                <w:sz w:val="20"/>
                <w:szCs w:val="20"/>
                <w:lang w:val="en-GB"/>
              </w:rPr>
              <w:t xml:space="preserve"> </w:t>
            </w:r>
            <w:r>
              <w:rPr>
                <w:b/>
                <w:sz w:val="20"/>
                <w:szCs w:val="20"/>
                <w:lang w:val="en-GB"/>
              </w:rPr>
              <w:t>–</w:t>
            </w:r>
            <w:r w:rsidR="00E30523">
              <w:rPr>
                <w:b/>
                <w:sz w:val="20"/>
                <w:szCs w:val="20"/>
                <w:lang w:val="en-GB"/>
              </w:rPr>
              <w:t xml:space="preserve"> </w:t>
            </w:r>
            <w:r>
              <w:rPr>
                <w:rFonts w:hint="eastAsia"/>
                <w:b/>
                <w:sz w:val="20"/>
                <w:szCs w:val="20"/>
                <w:lang w:val="en-GB"/>
              </w:rPr>
              <w:t>ProSPER.Net</w:t>
            </w:r>
            <w:r>
              <w:rPr>
                <w:rFonts w:hint="eastAsia"/>
                <w:b/>
                <w:sz w:val="20"/>
                <w:szCs w:val="20"/>
                <w:lang w:val="en-GB"/>
              </w:rPr>
              <w:t>若手研究者スクール</w:t>
            </w:r>
            <w:r w:rsidR="00B4708B">
              <w:rPr>
                <w:rFonts w:hint="eastAsia"/>
                <w:b/>
                <w:sz w:val="20"/>
                <w:szCs w:val="20"/>
                <w:lang w:val="en-GB"/>
              </w:rPr>
              <w:t>への</w:t>
            </w:r>
            <w:r w:rsidR="00371927">
              <w:rPr>
                <w:rFonts w:hint="eastAsia"/>
                <w:b/>
                <w:sz w:val="20"/>
                <w:szCs w:val="20"/>
                <w:lang w:val="en-GB"/>
              </w:rPr>
              <w:t>参加経験から</w:t>
            </w:r>
          </w:p>
          <w:p w:rsidR="00664F04" w:rsidRDefault="00E43009">
            <w:pPr>
              <w:pStyle w:val="MediumGrid1-Accent21"/>
              <w:spacing w:line="220" w:lineRule="exact"/>
              <w:ind w:left="0"/>
              <w:jc w:val="both"/>
              <w:rPr>
                <w:i/>
                <w:sz w:val="19"/>
                <w:szCs w:val="19"/>
                <w:lang w:val="en-GB"/>
              </w:rPr>
            </w:pPr>
            <w:r w:rsidRPr="00E43009">
              <w:rPr>
                <w:rFonts w:hint="eastAsia"/>
                <w:sz w:val="19"/>
                <w:szCs w:val="19"/>
                <w:lang w:val="en-GB"/>
              </w:rPr>
              <w:t>司会</w:t>
            </w:r>
            <w:r w:rsidRPr="00E43009">
              <w:rPr>
                <w:sz w:val="19"/>
                <w:szCs w:val="19"/>
                <w:lang w:val="en-GB"/>
              </w:rPr>
              <w:t>:</w:t>
            </w:r>
            <w:r w:rsidR="00C55BFF">
              <w:rPr>
                <w:rFonts w:hint="eastAsia"/>
                <w:sz w:val="19"/>
                <w:szCs w:val="19"/>
                <w:lang w:val="en-GB"/>
              </w:rPr>
              <w:t>クリストファー・ドール</w:t>
            </w:r>
            <w:r w:rsidRPr="00E43009">
              <w:rPr>
                <w:rFonts w:hint="eastAsia"/>
                <w:sz w:val="19"/>
                <w:szCs w:val="19"/>
                <w:lang w:val="en-GB"/>
              </w:rPr>
              <w:t>（</w:t>
            </w:r>
            <w:r w:rsidRPr="00E43009">
              <w:rPr>
                <w:sz w:val="19"/>
                <w:szCs w:val="19"/>
                <w:lang w:val="en-GB"/>
              </w:rPr>
              <w:t xml:space="preserve">UNU-IAS) </w:t>
            </w:r>
          </w:p>
          <w:p w:rsidR="00664F04" w:rsidRDefault="00E43009">
            <w:pPr>
              <w:spacing w:line="220" w:lineRule="exact"/>
              <w:jc w:val="both"/>
              <w:rPr>
                <w:rFonts w:eastAsiaTheme="majorEastAsia"/>
                <w:b/>
                <w:bCs/>
                <w:color w:val="4F81BD" w:themeColor="accent1"/>
                <w:sz w:val="19"/>
                <w:szCs w:val="19"/>
                <w:lang w:val="en-GB"/>
              </w:rPr>
            </w:pPr>
            <w:r w:rsidRPr="00E43009">
              <w:rPr>
                <w:rFonts w:hint="eastAsia"/>
                <w:sz w:val="19"/>
                <w:szCs w:val="19"/>
                <w:lang w:val="en-GB"/>
              </w:rPr>
              <w:t>報告：</w:t>
            </w:r>
            <w:r w:rsidR="001A6091">
              <w:rPr>
                <w:rFonts w:hint="eastAsia"/>
                <w:sz w:val="19"/>
                <w:szCs w:val="19"/>
                <w:lang w:val="en-GB"/>
              </w:rPr>
              <w:t>ラナポーン・タンティウェチウティクン（</w:t>
            </w:r>
            <w:r w:rsidRPr="00E43009">
              <w:rPr>
                <w:rFonts w:hint="eastAsia"/>
                <w:sz w:val="19"/>
                <w:szCs w:val="19"/>
                <w:lang w:val="en-GB"/>
              </w:rPr>
              <w:t>東京大学大学院</w:t>
            </w:r>
            <w:r w:rsidRPr="00E43009">
              <w:rPr>
                <w:sz w:val="19"/>
                <w:szCs w:val="19"/>
                <w:lang w:val="en-GB"/>
              </w:rPr>
              <w:t>)</w:t>
            </w:r>
          </w:p>
          <w:p w:rsidR="00664F04" w:rsidRDefault="00B4708B">
            <w:pPr>
              <w:spacing w:line="220" w:lineRule="exact"/>
              <w:jc w:val="both"/>
              <w:rPr>
                <w:rFonts w:eastAsiaTheme="majorEastAsia"/>
                <w:b/>
                <w:bCs/>
                <w:color w:val="4F81BD" w:themeColor="accent1"/>
                <w:sz w:val="20"/>
                <w:szCs w:val="20"/>
                <w:lang w:val="en-GB"/>
              </w:rPr>
            </w:pPr>
            <w:r>
              <w:rPr>
                <w:rFonts w:hint="eastAsia"/>
                <w:sz w:val="19"/>
                <w:szCs w:val="19"/>
                <w:lang w:val="en-GB"/>
              </w:rPr>
              <w:t xml:space="preserve">　　　</w:t>
            </w:r>
            <w:r w:rsidR="001A6091">
              <w:rPr>
                <w:rFonts w:hint="eastAsia"/>
                <w:sz w:val="19"/>
                <w:szCs w:val="19"/>
                <w:lang w:val="en-GB"/>
              </w:rPr>
              <w:t xml:space="preserve"> </w:t>
            </w:r>
            <w:r w:rsidR="001A6091" w:rsidRPr="001A6091">
              <w:rPr>
                <w:rFonts w:hint="eastAsia"/>
                <w:sz w:val="19"/>
                <w:szCs w:val="19"/>
              </w:rPr>
              <w:t>ハ</w:t>
            </w:r>
            <w:r w:rsidR="001A6091" w:rsidRPr="001A6091">
              <w:rPr>
                <w:rFonts w:hint="eastAsia"/>
                <w:sz w:val="19"/>
                <w:szCs w:val="19"/>
                <w:lang w:val="en-GB"/>
              </w:rPr>
              <w:t>イサム・アリハラフ</w:t>
            </w:r>
            <w:r w:rsidR="00E43009" w:rsidRPr="00E43009">
              <w:rPr>
                <w:rFonts w:hint="eastAsia"/>
                <w:sz w:val="19"/>
                <w:szCs w:val="19"/>
              </w:rPr>
              <w:t>（</w:t>
            </w:r>
            <w:r w:rsidR="00E43009" w:rsidRPr="00E43009">
              <w:rPr>
                <w:rFonts w:hint="eastAsia"/>
                <w:sz w:val="19"/>
                <w:szCs w:val="19"/>
                <w:lang w:val="en-GB"/>
              </w:rPr>
              <w:t>慶應義塾大学大学院</w:t>
            </w:r>
            <w:r w:rsidR="00E43009" w:rsidRPr="00E43009">
              <w:rPr>
                <w:sz w:val="19"/>
                <w:szCs w:val="19"/>
                <w:lang w:val="en-GB"/>
              </w:rPr>
              <w:t>)</w:t>
            </w:r>
          </w:p>
        </w:tc>
      </w:tr>
      <w:tr w:rsidR="00C703F3" w:rsidRPr="002E38F8" w:rsidTr="00394587">
        <w:tc>
          <w:tcPr>
            <w:tcW w:w="1320" w:type="dxa"/>
          </w:tcPr>
          <w:p w:rsidR="00C703F3" w:rsidRPr="002E38F8" w:rsidRDefault="00C703F3" w:rsidP="00E00331">
            <w:pPr>
              <w:pStyle w:val="MediumGrid1-Accent21"/>
              <w:spacing w:line="280" w:lineRule="exact"/>
              <w:ind w:left="0"/>
              <w:jc w:val="center"/>
              <w:rPr>
                <w:b/>
                <w:bCs/>
                <w:sz w:val="20"/>
                <w:szCs w:val="20"/>
                <w:lang w:val="en-GB"/>
              </w:rPr>
            </w:pPr>
            <w:r>
              <w:rPr>
                <w:b/>
                <w:bCs/>
                <w:sz w:val="20"/>
                <w:szCs w:val="20"/>
                <w:lang w:val="en-GB"/>
              </w:rPr>
              <w:t>16:10-16:15</w:t>
            </w:r>
          </w:p>
        </w:tc>
        <w:tc>
          <w:tcPr>
            <w:tcW w:w="8040" w:type="dxa"/>
          </w:tcPr>
          <w:p w:rsidR="00C703F3" w:rsidRPr="004F3210" w:rsidRDefault="006A7C45" w:rsidP="00E00331">
            <w:pPr>
              <w:pStyle w:val="MediumGrid1-Accent21"/>
              <w:spacing w:line="280" w:lineRule="exact"/>
              <w:ind w:left="0"/>
              <w:jc w:val="both"/>
              <w:rPr>
                <w:sz w:val="20"/>
                <w:szCs w:val="20"/>
                <w:lang w:val="en-GB"/>
              </w:rPr>
            </w:pPr>
            <w:r>
              <w:rPr>
                <w:rFonts w:hint="eastAsia"/>
                <w:sz w:val="20"/>
                <w:szCs w:val="20"/>
                <w:lang w:val="en-GB"/>
              </w:rPr>
              <w:t>休憩</w:t>
            </w:r>
          </w:p>
        </w:tc>
      </w:tr>
      <w:tr w:rsidR="00DD0FB5" w:rsidRPr="002E38F8" w:rsidTr="00394587">
        <w:tc>
          <w:tcPr>
            <w:tcW w:w="1320" w:type="dxa"/>
          </w:tcPr>
          <w:p w:rsidR="00DD0FB5" w:rsidRPr="002E38F8" w:rsidRDefault="009C36E2" w:rsidP="00E00331">
            <w:pPr>
              <w:pStyle w:val="MediumGrid1-Accent21"/>
              <w:spacing w:line="280" w:lineRule="exact"/>
              <w:ind w:left="0"/>
              <w:jc w:val="center"/>
              <w:rPr>
                <w:b/>
                <w:bCs/>
                <w:sz w:val="20"/>
                <w:szCs w:val="20"/>
                <w:lang w:val="en-GB"/>
              </w:rPr>
            </w:pPr>
            <w:r w:rsidRPr="002E38F8">
              <w:rPr>
                <w:b/>
                <w:bCs/>
                <w:sz w:val="20"/>
                <w:szCs w:val="20"/>
                <w:lang w:val="en-GB"/>
              </w:rPr>
              <w:t>1</w:t>
            </w:r>
            <w:r>
              <w:rPr>
                <w:b/>
                <w:bCs/>
                <w:sz w:val="20"/>
                <w:szCs w:val="20"/>
                <w:lang w:val="en-GB"/>
              </w:rPr>
              <w:t>6</w:t>
            </w:r>
            <w:r w:rsidR="00DD0FB5" w:rsidRPr="002E38F8">
              <w:rPr>
                <w:b/>
                <w:bCs/>
                <w:sz w:val="20"/>
                <w:szCs w:val="20"/>
                <w:lang w:val="en-GB"/>
              </w:rPr>
              <w:t>:</w:t>
            </w:r>
            <w:r w:rsidR="0090086D">
              <w:rPr>
                <w:b/>
                <w:bCs/>
                <w:sz w:val="20"/>
                <w:szCs w:val="20"/>
                <w:lang w:val="en-GB"/>
              </w:rPr>
              <w:t>15</w:t>
            </w:r>
            <w:r w:rsidR="00DD0FB5" w:rsidRPr="002E38F8">
              <w:rPr>
                <w:b/>
                <w:bCs/>
                <w:sz w:val="20"/>
                <w:szCs w:val="20"/>
                <w:lang w:val="en-GB"/>
              </w:rPr>
              <w:t>-</w:t>
            </w:r>
            <w:r w:rsidRPr="002E38F8">
              <w:rPr>
                <w:b/>
                <w:bCs/>
                <w:sz w:val="20"/>
                <w:szCs w:val="20"/>
                <w:lang w:val="en-GB"/>
              </w:rPr>
              <w:t>1</w:t>
            </w:r>
            <w:r>
              <w:rPr>
                <w:b/>
                <w:bCs/>
                <w:sz w:val="20"/>
                <w:szCs w:val="20"/>
                <w:lang w:val="en-GB"/>
              </w:rPr>
              <w:t>7</w:t>
            </w:r>
            <w:r w:rsidR="00DD0FB5" w:rsidRPr="002E38F8">
              <w:rPr>
                <w:b/>
                <w:bCs/>
                <w:sz w:val="20"/>
                <w:szCs w:val="20"/>
                <w:lang w:val="en-GB"/>
              </w:rPr>
              <w:t>:</w:t>
            </w:r>
            <w:r w:rsidR="0090086D">
              <w:rPr>
                <w:b/>
                <w:bCs/>
                <w:sz w:val="20"/>
                <w:szCs w:val="20"/>
                <w:lang w:val="en-GB"/>
              </w:rPr>
              <w:t>15</w:t>
            </w:r>
          </w:p>
        </w:tc>
        <w:tc>
          <w:tcPr>
            <w:tcW w:w="8040" w:type="dxa"/>
          </w:tcPr>
          <w:p w:rsidR="00E00331" w:rsidRPr="002E38F8" w:rsidRDefault="00B4708B" w:rsidP="00E00331">
            <w:pPr>
              <w:pStyle w:val="MediumGrid1-Accent21"/>
              <w:spacing w:line="280" w:lineRule="exact"/>
              <w:ind w:left="0"/>
              <w:jc w:val="both"/>
              <w:rPr>
                <w:b/>
                <w:sz w:val="20"/>
                <w:szCs w:val="20"/>
                <w:lang w:val="en-GB"/>
              </w:rPr>
            </w:pPr>
            <w:r>
              <w:rPr>
                <w:rFonts w:hint="eastAsia"/>
                <w:b/>
                <w:sz w:val="20"/>
                <w:szCs w:val="20"/>
                <w:lang w:val="en-GB"/>
              </w:rPr>
              <w:t>パネルディスカッション：</w:t>
            </w:r>
            <w:r w:rsidR="006A7C45">
              <w:rPr>
                <w:rFonts w:hint="eastAsia"/>
                <w:b/>
                <w:sz w:val="20"/>
                <w:szCs w:val="20"/>
                <w:lang w:val="en-GB"/>
              </w:rPr>
              <w:t>SDGs</w:t>
            </w:r>
            <w:r w:rsidR="006A7C45">
              <w:rPr>
                <w:rFonts w:hint="eastAsia"/>
                <w:b/>
                <w:sz w:val="20"/>
                <w:szCs w:val="20"/>
                <w:lang w:val="en-GB"/>
              </w:rPr>
              <w:t>実施における高等教育の役割</w:t>
            </w:r>
            <w:r w:rsidR="00E00331">
              <w:rPr>
                <w:b/>
                <w:sz w:val="20"/>
                <w:szCs w:val="20"/>
                <w:lang w:val="en-GB"/>
              </w:rPr>
              <w:t xml:space="preserve"> </w:t>
            </w:r>
          </w:p>
          <w:p w:rsidR="00664F04" w:rsidRDefault="00C55BFF">
            <w:pPr>
              <w:spacing w:line="220" w:lineRule="exact"/>
              <w:contextualSpacing/>
              <w:jc w:val="both"/>
              <w:rPr>
                <w:sz w:val="19"/>
                <w:szCs w:val="19"/>
                <w:lang w:val="en-GB"/>
              </w:rPr>
            </w:pPr>
            <w:r>
              <w:rPr>
                <w:rFonts w:hint="eastAsia"/>
                <w:sz w:val="19"/>
                <w:szCs w:val="19"/>
                <w:lang w:val="en-GB"/>
              </w:rPr>
              <w:t>司会：マリオ・タブカノン</w:t>
            </w:r>
            <w:r w:rsidR="00E43009" w:rsidRPr="00E43009">
              <w:rPr>
                <w:rFonts w:hint="eastAsia"/>
                <w:sz w:val="19"/>
                <w:szCs w:val="19"/>
                <w:lang w:val="en-GB"/>
              </w:rPr>
              <w:t>（</w:t>
            </w:r>
            <w:r>
              <w:rPr>
                <w:sz w:val="19"/>
                <w:szCs w:val="19"/>
                <w:lang w:val="en-GB"/>
              </w:rPr>
              <w:t>UNU-IAS</w:t>
            </w:r>
            <w:r>
              <w:rPr>
                <w:rFonts w:hint="eastAsia"/>
                <w:sz w:val="19"/>
                <w:szCs w:val="19"/>
                <w:lang w:val="en-GB"/>
              </w:rPr>
              <w:t>客員教授</w:t>
            </w:r>
            <w:r w:rsidR="00E43009" w:rsidRPr="00E43009">
              <w:rPr>
                <w:rFonts w:hint="eastAsia"/>
                <w:sz w:val="19"/>
                <w:szCs w:val="19"/>
                <w:lang w:val="en-GB"/>
              </w:rPr>
              <w:t>）</w:t>
            </w:r>
          </w:p>
          <w:p w:rsidR="00664F04" w:rsidRDefault="00C55BFF">
            <w:pPr>
              <w:spacing w:line="220" w:lineRule="exact"/>
              <w:jc w:val="both"/>
              <w:rPr>
                <w:sz w:val="19"/>
                <w:szCs w:val="19"/>
                <w:lang w:val="en-GB"/>
              </w:rPr>
            </w:pPr>
            <w:r>
              <w:rPr>
                <w:rFonts w:hint="eastAsia"/>
                <w:sz w:val="19"/>
                <w:szCs w:val="19"/>
                <w:lang w:val="en-GB"/>
              </w:rPr>
              <w:t>パネリスト：ロバート・ディッドハム</w:t>
            </w:r>
            <w:r w:rsidR="00E43009" w:rsidRPr="00E43009">
              <w:rPr>
                <w:rFonts w:hint="eastAsia"/>
                <w:sz w:val="19"/>
                <w:szCs w:val="19"/>
                <w:lang w:val="en-GB"/>
              </w:rPr>
              <w:t>（地球環境戦略研究機関）</w:t>
            </w:r>
          </w:p>
          <w:p w:rsidR="00664F04" w:rsidRDefault="00C55BFF">
            <w:pPr>
              <w:spacing w:line="220" w:lineRule="exact"/>
              <w:jc w:val="both"/>
              <w:rPr>
                <w:sz w:val="19"/>
                <w:szCs w:val="19"/>
                <w:lang w:val="en-GB"/>
              </w:rPr>
            </w:pPr>
            <w:r>
              <w:rPr>
                <w:rFonts w:hint="eastAsia"/>
                <w:sz w:val="19"/>
                <w:szCs w:val="19"/>
                <w:lang w:val="en-GB"/>
              </w:rPr>
              <w:t xml:space="preserve">　　　　　　ワン・シン</w:t>
            </w:r>
            <w:r w:rsidR="00E43009" w:rsidRPr="00E43009">
              <w:rPr>
                <w:rFonts w:hint="eastAsia"/>
                <w:sz w:val="19"/>
                <w:szCs w:val="19"/>
                <w:lang w:val="en-GB"/>
              </w:rPr>
              <w:t>（中国、同済大学</w:t>
            </w:r>
            <w:r>
              <w:rPr>
                <w:rFonts w:hint="eastAsia"/>
                <w:sz w:val="19"/>
                <w:szCs w:val="19"/>
                <w:lang w:val="en-GB"/>
              </w:rPr>
              <w:t>教授</w:t>
            </w:r>
            <w:r w:rsidR="00E43009" w:rsidRPr="00E43009">
              <w:rPr>
                <w:rFonts w:hint="eastAsia"/>
                <w:sz w:val="19"/>
                <w:szCs w:val="19"/>
                <w:lang w:val="en-GB"/>
              </w:rPr>
              <w:t>）</w:t>
            </w:r>
          </w:p>
          <w:p w:rsidR="00664F04" w:rsidRDefault="00C55BFF">
            <w:pPr>
              <w:pStyle w:val="MediumGrid1-Accent21"/>
              <w:tabs>
                <w:tab w:val="left" w:pos="882"/>
              </w:tabs>
              <w:spacing w:line="220" w:lineRule="exact"/>
              <w:ind w:left="0"/>
              <w:jc w:val="both"/>
              <w:rPr>
                <w:sz w:val="19"/>
                <w:szCs w:val="19"/>
                <w:lang w:val="en-GB"/>
              </w:rPr>
            </w:pPr>
            <w:r>
              <w:rPr>
                <w:rFonts w:hint="eastAsia"/>
                <w:sz w:val="19"/>
                <w:szCs w:val="19"/>
                <w:lang w:val="en-GB"/>
              </w:rPr>
              <w:t xml:space="preserve">　　　　　　ウィリアム・チェン・ウェイ・ニン</w:t>
            </w:r>
            <w:r w:rsidR="00E43009" w:rsidRPr="00E43009">
              <w:rPr>
                <w:rFonts w:hint="eastAsia"/>
                <w:sz w:val="19"/>
                <w:szCs w:val="19"/>
                <w:lang w:val="en-GB"/>
              </w:rPr>
              <w:t>（シンガポール、ナンヤン工科大学</w:t>
            </w:r>
            <w:r>
              <w:rPr>
                <w:rFonts w:hint="eastAsia"/>
                <w:sz w:val="19"/>
                <w:szCs w:val="19"/>
                <w:lang w:val="en-GB"/>
              </w:rPr>
              <w:t>教授</w:t>
            </w:r>
            <w:r w:rsidR="00E43009" w:rsidRPr="00E43009">
              <w:rPr>
                <w:rFonts w:hint="eastAsia"/>
                <w:sz w:val="19"/>
                <w:szCs w:val="19"/>
                <w:lang w:val="en-GB"/>
              </w:rPr>
              <w:t>）</w:t>
            </w:r>
          </w:p>
          <w:p w:rsidR="00664F04" w:rsidRDefault="00C55BFF">
            <w:pPr>
              <w:pStyle w:val="MediumGrid1-Accent21"/>
              <w:tabs>
                <w:tab w:val="left" w:pos="882"/>
              </w:tabs>
              <w:spacing w:line="220" w:lineRule="exact"/>
              <w:ind w:left="0"/>
              <w:jc w:val="both"/>
              <w:rPr>
                <w:sz w:val="20"/>
                <w:szCs w:val="20"/>
                <w:lang w:val="en-GB"/>
              </w:rPr>
            </w:pPr>
            <w:r>
              <w:rPr>
                <w:rFonts w:hint="eastAsia"/>
                <w:sz w:val="19"/>
                <w:szCs w:val="19"/>
                <w:lang w:val="en-GB"/>
              </w:rPr>
              <w:t xml:space="preserve">　　　　　　マイケル・タン</w:t>
            </w:r>
            <w:r w:rsidR="00E43009" w:rsidRPr="00E43009">
              <w:rPr>
                <w:rFonts w:hint="eastAsia"/>
                <w:sz w:val="19"/>
                <w:szCs w:val="19"/>
                <w:lang w:val="en-GB"/>
              </w:rPr>
              <w:t>（フィリピン、</w:t>
            </w:r>
            <w:r w:rsidR="00E43009" w:rsidRPr="00E43009">
              <w:rPr>
                <w:rFonts w:hint="eastAsia"/>
                <w:bCs/>
                <w:sz w:val="19"/>
                <w:szCs w:val="19"/>
                <w:lang w:val="en-GB"/>
              </w:rPr>
              <w:t>フィリピン大学ディリマン校</w:t>
            </w:r>
            <w:r>
              <w:rPr>
                <w:rFonts w:hint="eastAsia"/>
                <w:bCs/>
                <w:sz w:val="19"/>
                <w:szCs w:val="19"/>
                <w:lang w:val="en-GB"/>
              </w:rPr>
              <w:t>学長</w:t>
            </w:r>
            <w:r w:rsidR="00E43009" w:rsidRPr="00E43009">
              <w:rPr>
                <w:sz w:val="19"/>
                <w:szCs w:val="19"/>
                <w:lang w:val="en-GB"/>
              </w:rPr>
              <w:t>)</w:t>
            </w:r>
          </w:p>
        </w:tc>
      </w:tr>
      <w:tr w:rsidR="00DD0FB5" w:rsidRPr="002E38F8" w:rsidTr="00394587">
        <w:tc>
          <w:tcPr>
            <w:tcW w:w="1320" w:type="dxa"/>
          </w:tcPr>
          <w:p w:rsidR="00DD0FB5" w:rsidRPr="002E38F8" w:rsidRDefault="009C36E2" w:rsidP="00E00331">
            <w:pPr>
              <w:pStyle w:val="MediumGrid1-Accent21"/>
              <w:spacing w:line="280" w:lineRule="exact"/>
              <w:ind w:left="0"/>
              <w:jc w:val="center"/>
              <w:rPr>
                <w:b/>
                <w:bCs/>
                <w:sz w:val="20"/>
                <w:szCs w:val="20"/>
                <w:lang w:val="en-GB"/>
              </w:rPr>
            </w:pPr>
            <w:r w:rsidRPr="002E38F8">
              <w:rPr>
                <w:b/>
                <w:bCs/>
                <w:sz w:val="20"/>
                <w:szCs w:val="20"/>
                <w:lang w:val="en-GB"/>
              </w:rPr>
              <w:t>1</w:t>
            </w:r>
            <w:r>
              <w:rPr>
                <w:b/>
                <w:bCs/>
                <w:sz w:val="20"/>
                <w:szCs w:val="20"/>
                <w:lang w:val="en-GB"/>
              </w:rPr>
              <w:t>7</w:t>
            </w:r>
            <w:r w:rsidR="00DD0FB5" w:rsidRPr="002E38F8">
              <w:rPr>
                <w:b/>
                <w:bCs/>
                <w:sz w:val="20"/>
                <w:szCs w:val="20"/>
                <w:lang w:val="en-GB"/>
              </w:rPr>
              <w:t>:</w:t>
            </w:r>
            <w:r w:rsidR="0090086D">
              <w:rPr>
                <w:b/>
                <w:bCs/>
                <w:sz w:val="20"/>
                <w:szCs w:val="20"/>
                <w:lang w:val="en-GB"/>
              </w:rPr>
              <w:t>15</w:t>
            </w:r>
            <w:r w:rsidR="00DD0FB5" w:rsidRPr="002E38F8">
              <w:rPr>
                <w:b/>
                <w:bCs/>
                <w:sz w:val="20"/>
                <w:szCs w:val="20"/>
                <w:lang w:val="en-GB"/>
              </w:rPr>
              <w:t>-17:</w:t>
            </w:r>
            <w:r w:rsidR="0090086D">
              <w:rPr>
                <w:b/>
                <w:bCs/>
                <w:sz w:val="20"/>
                <w:szCs w:val="20"/>
                <w:lang w:val="en-GB"/>
              </w:rPr>
              <w:t>3</w:t>
            </w:r>
            <w:r w:rsidR="00BE2D59" w:rsidRPr="002E38F8">
              <w:rPr>
                <w:b/>
                <w:bCs/>
                <w:sz w:val="20"/>
                <w:szCs w:val="20"/>
                <w:lang w:val="en-GB"/>
              </w:rPr>
              <w:t>0</w:t>
            </w:r>
          </w:p>
        </w:tc>
        <w:tc>
          <w:tcPr>
            <w:tcW w:w="8040" w:type="dxa"/>
          </w:tcPr>
          <w:p w:rsidR="00DD0FB5" w:rsidRPr="002E38F8" w:rsidRDefault="00674E5B" w:rsidP="00E00331">
            <w:pPr>
              <w:pStyle w:val="MediumGrid1-Accent21"/>
              <w:spacing w:line="280" w:lineRule="exact"/>
              <w:ind w:left="0"/>
              <w:jc w:val="both"/>
              <w:rPr>
                <w:b/>
                <w:sz w:val="20"/>
                <w:szCs w:val="20"/>
                <w:lang w:val="en-GB"/>
              </w:rPr>
            </w:pPr>
            <w:r>
              <w:rPr>
                <w:rFonts w:hint="eastAsia"/>
                <w:b/>
                <w:sz w:val="20"/>
                <w:szCs w:val="20"/>
                <w:lang w:val="en-GB"/>
              </w:rPr>
              <w:t>閉会挨拶－未来に向けて</w:t>
            </w:r>
          </w:p>
          <w:p w:rsidR="00EF320F" w:rsidRPr="002E38F8" w:rsidRDefault="00674E5B" w:rsidP="00E00331">
            <w:pPr>
              <w:pStyle w:val="MediumGrid1-Accent21"/>
              <w:spacing w:line="280" w:lineRule="exact"/>
              <w:ind w:left="0"/>
              <w:jc w:val="both"/>
              <w:rPr>
                <w:sz w:val="20"/>
                <w:szCs w:val="20"/>
                <w:lang w:val="en-GB"/>
              </w:rPr>
            </w:pPr>
            <w:r w:rsidRPr="00674E5B">
              <w:rPr>
                <w:rFonts w:hint="eastAsia"/>
                <w:sz w:val="18"/>
                <w:szCs w:val="18"/>
                <w:lang w:val="en-GB"/>
              </w:rPr>
              <w:t>鈴木祐司教授（</w:t>
            </w:r>
            <w:r w:rsidRPr="00674E5B">
              <w:rPr>
                <w:rFonts w:hint="eastAsia"/>
                <w:sz w:val="18"/>
                <w:szCs w:val="18"/>
                <w:lang w:val="en-GB"/>
              </w:rPr>
              <w:t>ProSPER.Net</w:t>
            </w:r>
            <w:r w:rsidRPr="00674E5B">
              <w:rPr>
                <w:rFonts w:hint="eastAsia"/>
                <w:sz w:val="18"/>
                <w:szCs w:val="18"/>
                <w:lang w:val="en-GB"/>
              </w:rPr>
              <w:t>理事長</w:t>
            </w:r>
            <w:r w:rsidR="00C55BFF">
              <w:rPr>
                <w:rFonts w:hint="eastAsia"/>
                <w:sz w:val="18"/>
                <w:szCs w:val="18"/>
                <w:lang w:val="en-GB"/>
              </w:rPr>
              <w:t>、</w:t>
            </w:r>
            <w:r w:rsidR="00C55BFF">
              <w:rPr>
                <w:rFonts w:hint="eastAsia"/>
                <w:sz w:val="18"/>
                <w:szCs w:val="18"/>
                <w:lang w:val="en-GB"/>
              </w:rPr>
              <w:t>UNU-IAS</w:t>
            </w:r>
            <w:r w:rsidR="00C55BFF">
              <w:rPr>
                <w:rFonts w:hint="eastAsia"/>
                <w:sz w:val="18"/>
                <w:szCs w:val="18"/>
                <w:lang w:val="en-GB"/>
              </w:rPr>
              <w:t>客員教授</w:t>
            </w:r>
            <w:r w:rsidR="00C55BFF" w:rsidRPr="00674E5B">
              <w:rPr>
                <w:rFonts w:hint="eastAsia"/>
                <w:sz w:val="18"/>
                <w:szCs w:val="18"/>
                <w:lang w:val="en-GB"/>
              </w:rPr>
              <w:t>）</w:t>
            </w:r>
          </w:p>
        </w:tc>
      </w:tr>
    </w:tbl>
    <w:p w:rsidR="00390F56" w:rsidRDefault="00390F56" w:rsidP="00390F56">
      <w:pPr>
        <w:pStyle w:val="MediumGrid1-Accent21"/>
        <w:spacing w:line="0" w:lineRule="atLeast"/>
        <w:ind w:left="-245"/>
        <w:rPr>
          <w:rStyle w:val="Strong"/>
          <w:rFonts w:ascii="Arial" w:hAnsi="Arial" w:cs="Arial"/>
          <w:b w:val="0"/>
          <w:sz w:val="12"/>
          <w:szCs w:val="12"/>
        </w:rPr>
      </w:pPr>
    </w:p>
    <w:p w:rsidR="00120EDA" w:rsidRPr="002B287F" w:rsidRDefault="00120EDA" w:rsidP="00390F56">
      <w:pPr>
        <w:pStyle w:val="MediumGrid1-Accent21"/>
        <w:spacing w:line="0" w:lineRule="atLeast"/>
        <w:ind w:left="-245"/>
        <w:rPr>
          <w:rStyle w:val="Strong"/>
          <w:rFonts w:ascii="Arial" w:hAnsi="Arial" w:cs="Arial"/>
          <w:b w:val="0"/>
          <w:sz w:val="12"/>
          <w:szCs w:val="12"/>
        </w:rPr>
      </w:pPr>
    </w:p>
    <w:p w:rsidR="00390F56" w:rsidRPr="007D68EE" w:rsidRDefault="00992B94" w:rsidP="007D68EE">
      <w:pPr>
        <w:autoSpaceDE w:val="0"/>
        <w:autoSpaceDN w:val="0"/>
        <w:adjustRightInd w:val="0"/>
        <w:spacing w:line="260" w:lineRule="exact"/>
        <w:rPr>
          <w:rStyle w:val="Strong"/>
          <w:rFonts w:ascii="MS Mincho" w:hAnsi="MS Mincho" w:cs="Arial"/>
          <w:b w:val="0"/>
          <w:sz w:val="16"/>
          <w:szCs w:val="16"/>
        </w:rPr>
      </w:pPr>
      <w:r w:rsidRPr="007D68EE">
        <w:rPr>
          <w:rFonts w:ascii="MS Mincho" w:eastAsia="KozMinPro-Regular" w:hAnsi="MS Mincho" w:cs="KozMinPro-Regular" w:hint="eastAsia"/>
          <w:sz w:val="20"/>
          <w:szCs w:val="20"/>
        </w:rPr>
        <w:t>アジア太平洋環境大学院ネットワーク</w:t>
      </w:r>
      <w:r w:rsidR="002B287F" w:rsidRPr="007D68EE">
        <w:rPr>
          <w:rStyle w:val="Strong"/>
          <w:rFonts w:ascii="MS Mincho" w:hAnsi="MS Mincho" w:cs="Arial"/>
          <w:b w:val="0"/>
          <w:sz w:val="20"/>
          <w:szCs w:val="20"/>
        </w:rPr>
        <w:t>(</w:t>
      </w:r>
      <w:r w:rsidR="00390F56" w:rsidRPr="007D68EE">
        <w:rPr>
          <w:rStyle w:val="Strong"/>
          <w:rFonts w:ascii="MS Mincho" w:hAnsi="MS Mincho" w:cs="Arial"/>
          <w:b w:val="0"/>
          <w:sz w:val="20"/>
          <w:szCs w:val="20"/>
        </w:rPr>
        <w:t>ProSPER.Net</w:t>
      </w:r>
      <w:r w:rsidR="002B287F" w:rsidRPr="007D68EE">
        <w:rPr>
          <w:rStyle w:val="Strong"/>
          <w:rFonts w:ascii="MS Mincho" w:hAnsi="MS Mincho" w:cs="Arial"/>
          <w:b w:val="0"/>
          <w:sz w:val="20"/>
          <w:szCs w:val="20"/>
        </w:rPr>
        <w:t>)</w:t>
      </w:r>
      <w:r w:rsidRPr="007D68EE">
        <w:rPr>
          <w:rStyle w:val="Strong"/>
          <w:rFonts w:ascii="MS Mincho" w:hAnsi="MS Mincho" w:cs="Arial" w:hint="eastAsia"/>
          <w:b w:val="0"/>
          <w:sz w:val="20"/>
          <w:szCs w:val="20"/>
        </w:rPr>
        <w:t>は</w:t>
      </w:r>
      <w:r w:rsidRPr="007D68EE">
        <w:rPr>
          <w:rFonts w:ascii="MS Mincho" w:eastAsia="KozMinPro-Regular" w:hAnsi="MS Mincho" w:cs="KozMinPro-Regular" w:hint="eastAsia"/>
          <w:sz w:val="20"/>
          <w:szCs w:val="20"/>
        </w:rPr>
        <w:t>、大学院の講座やカリキュラムに持続可能な開発を組み込むことを目指すアジア太平洋地域の高等教育機関のネットワークです。このネットワークは、さらなる持続可能な未来づくりに寄与する教育・研究の重要性を評価する広範囲にわたる国際アジェンダの枠組みの中で、</w:t>
      </w:r>
      <w:r w:rsidRPr="007D68EE">
        <w:rPr>
          <w:rFonts w:ascii="MS Mincho" w:eastAsia="KozMinPro-Regular" w:hAnsi="MS Mincho" w:cs="KozMinPro-Regular" w:hint="eastAsia"/>
          <w:sz w:val="20"/>
          <w:szCs w:val="20"/>
        </w:rPr>
        <w:t>2008</w:t>
      </w:r>
      <w:r w:rsidRPr="007D68EE">
        <w:rPr>
          <w:rFonts w:ascii="MS Mincho" w:eastAsia="KozMinPro-Regular" w:hAnsi="MS Mincho" w:cs="KozMinPro-Regular" w:hint="eastAsia"/>
          <w:sz w:val="20"/>
          <w:szCs w:val="20"/>
        </w:rPr>
        <w:t>年に発足しました。現在</w:t>
      </w:r>
      <w:r w:rsidRPr="007D68EE">
        <w:rPr>
          <w:rStyle w:val="Strong"/>
          <w:rFonts w:ascii="MS Mincho" w:hAnsi="MS Mincho" w:cs="Arial" w:hint="eastAsia"/>
          <w:b w:val="0"/>
          <w:sz w:val="20"/>
          <w:szCs w:val="20"/>
        </w:rPr>
        <w:t>ProSPER.Netにはアジア太平洋地域に拠点をおく34の高等教育機関が加盟し、地球規模の課題に対応できる次世代のリーダー育成</w:t>
      </w:r>
      <w:r w:rsidR="00562229">
        <w:rPr>
          <w:rStyle w:val="Strong"/>
          <w:rFonts w:ascii="MS Mincho" w:hAnsi="MS Mincho" w:cs="Arial" w:hint="eastAsia"/>
          <w:b w:val="0"/>
          <w:sz w:val="20"/>
          <w:szCs w:val="20"/>
        </w:rPr>
        <w:t>を目指しています</w:t>
      </w:r>
      <w:r w:rsidRPr="007D68EE">
        <w:rPr>
          <w:rStyle w:val="Strong"/>
          <w:rFonts w:ascii="MS Mincho" w:hAnsi="MS Mincho" w:cs="Arial" w:hint="eastAsia"/>
          <w:b w:val="0"/>
          <w:sz w:val="20"/>
          <w:szCs w:val="20"/>
        </w:rPr>
        <w:t>。</w:t>
      </w:r>
    </w:p>
    <w:p w:rsidR="00747C82" w:rsidRDefault="00747C82">
      <w:pPr>
        <w:pStyle w:val="MediumGrid1-Accent21"/>
        <w:spacing w:line="0" w:lineRule="atLeast"/>
        <w:ind w:left="0"/>
        <w:jc w:val="both"/>
        <w:rPr>
          <w:rStyle w:val="Strong"/>
          <w:rFonts w:ascii="Arial" w:hAnsi="Arial" w:cs="Arial"/>
          <w:b w:val="0"/>
          <w:sz w:val="8"/>
          <w:szCs w:val="8"/>
        </w:rPr>
      </w:pPr>
    </w:p>
    <w:p w:rsidR="00BB3297" w:rsidRPr="00394587" w:rsidRDefault="00BB3297" w:rsidP="00BB3297">
      <w:pPr>
        <w:pStyle w:val="MediumGrid1-Accent21"/>
        <w:spacing w:line="0" w:lineRule="atLeast"/>
        <w:ind w:left="-240"/>
        <w:jc w:val="both"/>
        <w:rPr>
          <w:rStyle w:val="Strong"/>
          <w:rFonts w:ascii="Arial" w:hAnsi="Arial" w:cs="Arial"/>
          <w:b w:val="0"/>
          <w:sz w:val="8"/>
          <w:szCs w:val="8"/>
        </w:rPr>
      </w:pPr>
    </w:p>
    <w:p w:rsidR="00B4708B" w:rsidRDefault="00B4708B" w:rsidP="00390F56">
      <w:pPr>
        <w:pStyle w:val="MediumGrid1-Accent21"/>
        <w:spacing w:line="0" w:lineRule="atLeast"/>
        <w:ind w:left="-245"/>
        <w:rPr>
          <w:rStyle w:val="Strong"/>
          <w:rFonts w:ascii="Arial" w:hAnsi="Arial" w:cs="Arial"/>
          <w:b w:val="0"/>
          <w:sz w:val="8"/>
          <w:szCs w:val="8"/>
        </w:rPr>
      </w:pPr>
    </w:p>
    <w:p w:rsidR="00411618" w:rsidRPr="00394587" w:rsidRDefault="007D68EE" w:rsidP="007D68EE">
      <w:pPr>
        <w:pStyle w:val="MediumGrid1-Accent21"/>
        <w:spacing w:line="220" w:lineRule="exact"/>
        <w:ind w:left="0"/>
        <w:rPr>
          <w:rFonts w:ascii="Calibri" w:hAnsi="Calibri"/>
          <w:sz w:val="20"/>
          <w:szCs w:val="20"/>
          <w:lang w:val="en-GB"/>
        </w:rPr>
      </w:pPr>
      <w:r>
        <w:rPr>
          <w:rFonts w:ascii="Arial Black" w:hAnsi="Arial Black" w:cs="Arial" w:hint="eastAsia"/>
          <w:b/>
          <w:sz w:val="20"/>
          <w:szCs w:val="20"/>
          <w:lang w:val="en-GB"/>
        </w:rPr>
        <w:t>ProSPER.Net</w:t>
      </w:r>
      <w:r w:rsidRPr="007D68EE">
        <w:rPr>
          <w:rFonts w:ascii="Arial Black" w:hAnsi="Arial Black" w:cs="Arial" w:hint="eastAsia"/>
          <w:b/>
          <w:sz w:val="20"/>
          <w:szCs w:val="20"/>
          <w:lang w:val="en-GB"/>
        </w:rPr>
        <w:t>フェイスブックはじめました</w:t>
      </w:r>
      <w:r w:rsidR="00411618" w:rsidRPr="007D68EE">
        <w:rPr>
          <w:rFonts w:ascii="Arial Black" w:hAnsi="Arial Black" w:cs="Arial"/>
          <w:b/>
          <w:sz w:val="20"/>
          <w:szCs w:val="20"/>
          <w:lang w:val="en-GB"/>
        </w:rPr>
        <w:t>!</w:t>
      </w:r>
      <w:r w:rsidR="00390F56" w:rsidRPr="00394587">
        <w:rPr>
          <w:rFonts w:ascii="Arial" w:hAnsi="Arial" w:cs="Arial"/>
          <w:sz w:val="20"/>
          <w:szCs w:val="20"/>
          <w:lang w:val="en-GB"/>
        </w:rPr>
        <w:t xml:space="preserve"> </w:t>
      </w:r>
      <w:r>
        <w:rPr>
          <w:rFonts w:ascii="Arial" w:hAnsi="Arial" w:cs="Arial" w:hint="eastAsia"/>
          <w:sz w:val="20"/>
          <w:szCs w:val="20"/>
          <w:lang w:val="en-GB"/>
        </w:rPr>
        <w:t>プログラムやイベント情報、加盟大学の活動報告、その他持続可能な開発に関するニュースを発信していま</w:t>
      </w:r>
      <w:r w:rsidR="00913985">
        <w:rPr>
          <w:rFonts w:ascii="Arial" w:hAnsi="Arial" w:cs="Arial" w:hint="eastAsia"/>
          <w:sz w:val="20"/>
          <w:szCs w:val="20"/>
          <w:lang w:val="en-GB"/>
        </w:rPr>
        <w:t>す。</w:t>
      </w:r>
      <w:r w:rsidR="00411618" w:rsidRPr="00394587">
        <w:rPr>
          <w:rFonts w:ascii="Calibri" w:hAnsi="Calibri"/>
          <w:sz w:val="20"/>
          <w:szCs w:val="20"/>
          <w:lang w:val="en-GB"/>
        </w:rPr>
        <w:t xml:space="preserve"> https://www.facebook.com/prospernet/</w:t>
      </w:r>
    </w:p>
    <w:sectPr w:rsidR="00411618" w:rsidRPr="00394587" w:rsidSect="00394587">
      <w:headerReference w:type="default" r:id="rId9"/>
      <w:footerReference w:type="default" r:id="rId10"/>
      <w:pgSz w:w="11906" w:h="16838"/>
      <w:pgMar w:top="900" w:right="1226" w:bottom="540" w:left="1200" w:header="720" w:footer="9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268" w:rsidRDefault="00803268">
      <w:r>
        <w:separator/>
      </w:r>
    </w:p>
  </w:endnote>
  <w:endnote w:type="continuationSeparator" w:id="0">
    <w:p w:rsidR="00803268" w:rsidRDefault="00803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eiryo UI">
    <w:altName w:val="Meiryo"/>
    <w:panose1 w:val="020B0604030504040204"/>
    <w:charset w:val="80"/>
    <w:family w:val="swiss"/>
    <w:pitch w:val="variable"/>
    <w:sig w:usb0="E00002FF" w:usb1="6AC7FFFF" w:usb2="08000012" w:usb3="00000000" w:csb0="0002009F" w:csb1="00000000"/>
  </w:font>
  <w:font w:name="KozMinPro-Regular">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D5C" w:rsidRDefault="00153D5C" w:rsidP="00C24E5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268" w:rsidRDefault="00803268">
      <w:r>
        <w:separator/>
      </w:r>
    </w:p>
  </w:footnote>
  <w:footnote w:type="continuationSeparator" w:id="0">
    <w:p w:rsidR="00803268" w:rsidRDefault="00803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D5C" w:rsidRPr="001F18AA" w:rsidRDefault="00153D5C" w:rsidP="00274E5F">
    <w:pPr>
      <w:pStyle w:val="Header"/>
      <w:jc w:val="right"/>
      <w:rPr>
        <w:rFonts w:ascii="Calibri" w:hAnsi="Calibri"/>
        <w:color w:val="7F7F7F"/>
        <w:sz w:val="20"/>
        <w:szCs w:val="20"/>
        <w:bdr w:val="single" w:sz="4" w:space="0" w:color="auto"/>
      </w:rPr>
    </w:pPr>
    <w:r>
      <w:rPr>
        <w:rFonts w:ascii="Calibri" w:hAnsi="Calibri"/>
        <w:noProof/>
        <w:color w:val="7F7F7F"/>
        <w:sz w:val="20"/>
        <w:szCs w:val="20"/>
        <w:lang w:eastAsia="zh-CN" w:bidi="th-TH"/>
      </w:rPr>
      <w:drawing>
        <wp:anchor distT="0" distB="0" distL="114300" distR="114300" simplePos="0" relativeHeight="251657728" behindDoc="0" locked="0" layoutInCell="1" allowOverlap="1">
          <wp:simplePos x="0" y="0"/>
          <wp:positionH relativeFrom="column">
            <wp:posOffset>-304800</wp:posOffset>
          </wp:positionH>
          <wp:positionV relativeFrom="paragraph">
            <wp:posOffset>0</wp:posOffset>
          </wp:positionV>
          <wp:extent cx="877570" cy="914400"/>
          <wp:effectExtent l="19050" t="0" r="0" b="0"/>
          <wp:wrapSquare wrapText="bothSides"/>
          <wp:docPr id="1" name="Picture 0" descr="ProSPER.Ne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roSPER.NetLogo.jpg"/>
                  <pic:cNvPicPr>
                    <a:picLocks noChangeAspect="1" noChangeArrowheads="1"/>
                  </pic:cNvPicPr>
                </pic:nvPicPr>
                <pic:blipFill>
                  <a:blip r:embed="rId1"/>
                  <a:srcRect/>
                  <a:stretch>
                    <a:fillRect/>
                  </a:stretch>
                </pic:blipFill>
                <pic:spPr bwMode="auto">
                  <a:xfrm>
                    <a:off x="0" y="0"/>
                    <a:ext cx="877570" cy="9144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5E29F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681957"/>
    <w:multiLevelType w:val="hybridMultilevel"/>
    <w:tmpl w:val="0832C04C"/>
    <w:lvl w:ilvl="0" w:tplc="719E1FE6">
      <w:start w:val="5"/>
      <w:numFmt w:val="bullet"/>
      <w:lvlText w:val="-"/>
      <w:lvlJc w:val="left"/>
      <w:pPr>
        <w:ind w:left="720" w:hanging="360"/>
      </w:pPr>
      <w:rPr>
        <w:rFonts w:ascii="Meiryo" w:eastAsia="Meiryo" w:hAnsi="Meiryo" w:cs="Meiryo"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D17BE"/>
    <w:multiLevelType w:val="hybridMultilevel"/>
    <w:tmpl w:val="182A8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872A7"/>
    <w:multiLevelType w:val="hybridMultilevel"/>
    <w:tmpl w:val="93582C54"/>
    <w:lvl w:ilvl="0" w:tplc="19E01404">
      <w:start w:val="1"/>
      <w:numFmt w:val="bullet"/>
      <w:lvlText w:val="•"/>
      <w:lvlJc w:val="left"/>
      <w:pPr>
        <w:tabs>
          <w:tab w:val="num" w:pos="720"/>
        </w:tabs>
        <w:ind w:left="720" w:hanging="360"/>
      </w:pPr>
      <w:rPr>
        <w:rFonts w:ascii="Arial" w:hAnsi="Arial" w:hint="default"/>
      </w:rPr>
    </w:lvl>
    <w:lvl w:ilvl="1" w:tplc="59742228" w:tentative="1">
      <w:start w:val="1"/>
      <w:numFmt w:val="bullet"/>
      <w:lvlText w:val="•"/>
      <w:lvlJc w:val="left"/>
      <w:pPr>
        <w:tabs>
          <w:tab w:val="num" w:pos="1440"/>
        </w:tabs>
        <w:ind w:left="1440" w:hanging="360"/>
      </w:pPr>
      <w:rPr>
        <w:rFonts w:ascii="Arial" w:hAnsi="Arial" w:hint="default"/>
      </w:rPr>
    </w:lvl>
    <w:lvl w:ilvl="2" w:tplc="A6FA663C" w:tentative="1">
      <w:start w:val="1"/>
      <w:numFmt w:val="bullet"/>
      <w:lvlText w:val="•"/>
      <w:lvlJc w:val="left"/>
      <w:pPr>
        <w:tabs>
          <w:tab w:val="num" w:pos="2160"/>
        </w:tabs>
        <w:ind w:left="2160" w:hanging="360"/>
      </w:pPr>
      <w:rPr>
        <w:rFonts w:ascii="Arial" w:hAnsi="Arial" w:hint="default"/>
      </w:rPr>
    </w:lvl>
    <w:lvl w:ilvl="3" w:tplc="9800A04A" w:tentative="1">
      <w:start w:val="1"/>
      <w:numFmt w:val="bullet"/>
      <w:lvlText w:val="•"/>
      <w:lvlJc w:val="left"/>
      <w:pPr>
        <w:tabs>
          <w:tab w:val="num" w:pos="2880"/>
        </w:tabs>
        <w:ind w:left="2880" w:hanging="360"/>
      </w:pPr>
      <w:rPr>
        <w:rFonts w:ascii="Arial" w:hAnsi="Arial" w:hint="default"/>
      </w:rPr>
    </w:lvl>
    <w:lvl w:ilvl="4" w:tplc="C6505F42" w:tentative="1">
      <w:start w:val="1"/>
      <w:numFmt w:val="bullet"/>
      <w:lvlText w:val="•"/>
      <w:lvlJc w:val="left"/>
      <w:pPr>
        <w:tabs>
          <w:tab w:val="num" w:pos="3600"/>
        </w:tabs>
        <w:ind w:left="3600" w:hanging="360"/>
      </w:pPr>
      <w:rPr>
        <w:rFonts w:ascii="Arial" w:hAnsi="Arial" w:hint="default"/>
      </w:rPr>
    </w:lvl>
    <w:lvl w:ilvl="5" w:tplc="DB40E2DC" w:tentative="1">
      <w:start w:val="1"/>
      <w:numFmt w:val="bullet"/>
      <w:lvlText w:val="•"/>
      <w:lvlJc w:val="left"/>
      <w:pPr>
        <w:tabs>
          <w:tab w:val="num" w:pos="4320"/>
        </w:tabs>
        <w:ind w:left="4320" w:hanging="360"/>
      </w:pPr>
      <w:rPr>
        <w:rFonts w:ascii="Arial" w:hAnsi="Arial" w:hint="default"/>
      </w:rPr>
    </w:lvl>
    <w:lvl w:ilvl="6" w:tplc="BA6C4A0E" w:tentative="1">
      <w:start w:val="1"/>
      <w:numFmt w:val="bullet"/>
      <w:lvlText w:val="•"/>
      <w:lvlJc w:val="left"/>
      <w:pPr>
        <w:tabs>
          <w:tab w:val="num" w:pos="5040"/>
        </w:tabs>
        <w:ind w:left="5040" w:hanging="360"/>
      </w:pPr>
      <w:rPr>
        <w:rFonts w:ascii="Arial" w:hAnsi="Arial" w:hint="default"/>
      </w:rPr>
    </w:lvl>
    <w:lvl w:ilvl="7" w:tplc="7E20F16E" w:tentative="1">
      <w:start w:val="1"/>
      <w:numFmt w:val="bullet"/>
      <w:lvlText w:val="•"/>
      <w:lvlJc w:val="left"/>
      <w:pPr>
        <w:tabs>
          <w:tab w:val="num" w:pos="5760"/>
        </w:tabs>
        <w:ind w:left="5760" w:hanging="360"/>
      </w:pPr>
      <w:rPr>
        <w:rFonts w:ascii="Arial" w:hAnsi="Arial" w:hint="default"/>
      </w:rPr>
    </w:lvl>
    <w:lvl w:ilvl="8" w:tplc="9AF2D9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750DA9"/>
    <w:multiLevelType w:val="hybridMultilevel"/>
    <w:tmpl w:val="70D4EFFA"/>
    <w:lvl w:ilvl="0" w:tplc="EBDA8A72">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E7310"/>
    <w:multiLevelType w:val="hybridMultilevel"/>
    <w:tmpl w:val="9782EF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A6086"/>
    <w:multiLevelType w:val="hybridMultilevel"/>
    <w:tmpl w:val="9FDC4386"/>
    <w:lvl w:ilvl="0" w:tplc="EBDA8A72">
      <w:start w:val="5"/>
      <w:numFmt w:val="bullet"/>
      <w:lvlText w:val="-"/>
      <w:lvlJc w:val="left"/>
      <w:pPr>
        <w:ind w:left="360" w:hanging="360"/>
      </w:pPr>
      <w:rPr>
        <w:rFonts w:ascii="Times New Roman" w:eastAsia="MS Mincho" w:hAnsi="Times New Roman" w:cs="Times New Roman" w:hint="default"/>
      </w:rPr>
    </w:lvl>
    <w:lvl w:ilvl="1" w:tplc="4E6ACBB2">
      <w:start w:val="1"/>
      <w:numFmt w:val="bullet"/>
      <w:lvlText w:val=""/>
      <w:lvlJc w:val="left"/>
      <w:pPr>
        <w:tabs>
          <w:tab w:val="num" w:pos="1080"/>
        </w:tabs>
        <w:ind w:left="1080" w:hanging="360"/>
      </w:pPr>
      <w:rPr>
        <w:rFonts w:ascii="Symbol" w:hAnsi="Symbol" w:hint="default"/>
      </w:rPr>
    </w:lvl>
    <w:lvl w:ilvl="2" w:tplc="F7E47750" w:tentative="1">
      <w:start w:val="1"/>
      <w:numFmt w:val="bullet"/>
      <w:lvlText w:val=""/>
      <w:lvlJc w:val="left"/>
      <w:pPr>
        <w:tabs>
          <w:tab w:val="num" w:pos="1800"/>
        </w:tabs>
        <w:ind w:left="1800" w:hanging="360"/>
      </w:pPr>
      <w:rPr>
        <w:rFonts w:ascii="Symbol" w:hAnsi="Symbol" w:hint="default"/>
      </w:rPr>
    </w:lvl>
    <w:lvl w:ilvl="3" w:tplc="991A0B12" w:tentative="1">
      <w:start w:val="1"/>
      <w:numFmt w:val="bullet"/>
      <w:lvlText w:val=""/>
      <w:lvlJc w:val="left"/>
      <w:pPr>
        <w:tabs>
          <w:tab w:val="num" w:pos="2520"/>
        </w:tabs>
        <w:ind w:left="2520" w:hanging="360"/>
      </w:pPr>
      <w:rPr>
        <w:rFonts w:ascii="Symbol" w:hAnsi="Symbol" w:hint="default"/>
      </w:rPr>
    </w:lvl>
    <w:lvl w:ilvl="4" w:tplc="0E7AA818" w:tentative="1">
      <w:start w:val="1"/>
      <w:numFmt w:val="bullet"/>
      <w:lvlText w:val=""/>
      <w:lvlJc w:val="left"/>
      <w:pPr>
        <w:tabs>
          <w:tab w:val="num" w:pos="3240"/>
        </w:tabs>
        <w:ind w:left="3240" w:hanging="360"/>
      </w:pPr>
      <w:rPr>
        <w:rFonts w:ascii="Symbol" w:hAnsi="Symbol" w:hint="default"/>
      </w:rPr>
    </w:lvl>
    <w:lvl w:ilvl="5" w:tplc="235A79E8" w:tentative="1">
      <w:start w:val="1"/>
      <w:numFmt w:val="bullet"/>
      <w:lvlText w:val=""/>
      <w:lvlJc w:val="left"/>
      <w:pPr>
        <w:tabs>
          <w:tab w:val="num" w:pos="3960"/>
        </w:tabs>
        <w:ind w:left="3960" w:hanging="360"/>
      </w:pPr>
      <w:rPr>
        <w:rFonts w:ascii="Symbol" w:hAnsi="Symbol" w:hint="default"/>
      </w:rPr>
    </w:lvl>
    <w:lvl w:ilvl="6" w:tplc="34728A2E" w:tentative="1">
      <w:start w:val="1"/>
      <w:numFmt w:val="bullet"/>
      <w:lvlText w:val=""/>
      <w:lvlJc w:val="left"/>
      <w:pPr>
        <w:tabs>
          <w:tab w:val="num" w:pos="4680"/>
        </w:tabs>
        <w:ind w:left="4680" w:hanging="360"/>
      </w:pPr>
      <w:rPr>
        <w:rFonts w:ascii="Symbol" w:hAnsi="Symbol" w:hint="default"/>
      </w:rPr>
    </w:lvl>
    <w:lvl w:ilvl="7" w:tplc="8B6A0E0E" w:tentative="1">
      <w:start w:val="1"/>
      <w:numFmt w:val="bullet"/>
      <w:lvlText w:val=""/>
      <w:lvlJc w:val="left"/>
      <w:pPr>
        <w:tabs>
          <w:tab w:val="num" w:pos="5400"/>
        </w:tabs>
        <w:ind w:left="5400" w:hanging="360"/>
      </w:pPr>
      <w:rPr>
        <w:rFonts w:ascii="Symbol" w:hAnsi="Symbol" w:hint="default"/>
      </w:rPr>
    </w:lvl>
    <w:lvl w:ilvl="8" w:tplc="9B9C41B8" w:tentative="1">
      <w:start w:val="1"/>
      <w:numFmt w:val="bullet"/>
      <w:lvlText w:val=""/>
      <w:lvlJc w:val="left"/>
      <w:pPr>
        <w:tabs>
          <w:tab w:val="num" w:pos="6120"/>
        </w:tabs>
        <w:ind w:left="6120" w:hanging="360"/>
      </w:pPr>
      <w:rPr>
        <w:rFonts w:ascii="Symbol" w:hAnsi="Symbol" w:hint="default"/>
      </w:rPr>
    </w:lvl>
  </w:abstractNum>
  <w:abstractNum w:abstractNumId="7" w15:restartNumberingAfterBreak="0">
    <w:nsid w:val="1B7F0CBF"/>
    <w:multiLevelType w:val="hybridMultilevel"/>
    <w:tmpl w:val="7FBCB206"/>
    <w:lvl w:ilvl="0" w:tplc="19E01404">
      <w:start w:val="1"/>
      <w:numFmt w:val="bullet"/>
      <w:lvlText w:val="•"/>
      <w:lvlJc w:val="left"/>
      <w:pPr>
        <w:ind w:left="732" w:hanging="420"/>
      </w:pPr>
      <w:rPr>
        <w:rFonts w:ascii="Arial" w:hAnsi="Arial" w:hint="default"/>
      </w:rPr>
    </w:lvl>
    <w:lvl w:ilvl="1" w:tplc="0409000B" w:tentative="1">
      <w:start w:val="1"/>
      <w:numFmt w:val="bullet"/>
      <w:lvlText w:val=""/>
      <w:lvlJc w:val="left"/>
      <w:pPr>
        <w:ind w:left="1152" w:hanging="420"/>
      </w:pPr>
      <w:rPr>
        <w:rFonts w:ascii="Wingdings" w:hAnsi="Wingdings" w:hint="default"/>
      </w:rPr>
    </w:lvl>
    <w:lvl w:ilvl="2" w:tplc="0409000D"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B" w:tentative="1">
      <w:start w:val="1"/>
      <w:numFmt w:val="bullet"/>
      <w:lvlText w:val=""/>
      <w:lvlJc w:val="left"/>
      <w:pPr>
        <w:ind w:left="2412" w:hanging="420"/>
      </w:pPr>
      <w:rPr>
        <w:rFonts w:ascii="Wingdings" w:hAnsi="Wingdings" w:hint="default"/>
      </w:rPr>
    </w:lvl>
    <w:lvl w:ilvl="5" w:tplc="0409000D"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B" w:tentative="1">
      <w:start w:val="1"/>
      <w:numFmt w:val="bullet"/>
      <w:lvlText w:val=""/>
      <w:lvlJc w:val="left"/>
      <w:pPr>
        <w:ind w:left="3672" w:hanging="420"/>
      </w:pPr>
      <w:rPr>
        <w:rFonts w:ascii="Wingdings" w:hAnsi="Wingdings" w:hint="default"/>
      </w:rPr>
    </w:lvl>
    <w:lvl w:ilvl="8" w:tplc="0409000D" w:tentative="1">
      <w:start w:val="1"/>
      <w:numFmt w:val="bullet"/>
      <w:lvlText w:val=""/>
      <w:lvlJc w:val="left"/>
      <w:pPr>
        <w:ind w:left="4092" w:hanging="420"/>
      </w:pPr>
      <w:rPr>
        <w:rFonts w:ascii="Wingdings" w:hAnsi="Wingdings" w:hint="default"/>
      </w:rPr>
    </w:lvl>
  </w:abstractNum>
  <w:abstractNum w:abstractNumId="8" w15:restartNumberingAfterBreak="0">
    <w:nsid w:val="1EBF4AFF"/>
    <w:multiLevelType w:val="hybridMultilevel"/>
    <w:tmpl w:val="BEE8628A"/>
    <w:lvl w:ilvl="0" w:tplc="799613F6">
      <w:numFmt w:val="bullet"/>
      <w:lvlText w:val="–"/>
      <w:lvlJc w:val="left"/>
      <w:pPr>
        <w:ind w:left="360" w:hanging="360"/>
      </w:pPr>
      <w:rPr>
        <w:rFonts w:ascii="Calibri" w:eastAsia="MS Mincho" w:hAnsi="Calibri" w:cs="Times New Roman" w:hint="default"/>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0230E34"/>
    <w:multiLevelType w:val="hybridMultilevel"/>
    <w:tmpl w:val="4850798A"/>
    <w:lvl w:ilvl="0" w:tplc="19E01404">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B5061D"/>
    <w:multiLevelType w:val="hybridMultilevel"/>
    <w:tmpl w:val="84D6664C"/>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410A6301"/>
    <w:multiLevelType w:val="hybridMultilevel"/>
    <w:tmpl w:val="E4B0F774"/>
    <w:lvl w:ilvl="0" w:tplc="EBDA8A72">
      <w:start w:val="5"/>
      <w:numFmt w:val="bullet"/>
      <w:lvlText w:val="-"/>
      <w:lvlJc w:val="left"/>
      <w:pPr>
        <w:ind w:left="360" w:hanging="360"/>
      </w:pPr>
      <w:rPr>
        <w:rFonts w:ascii="Times New Roman" w:eastAsia="MS Mincho" w:hAnsi="Times New Roman" w:cs="Times New Roman" w:hint="default"/>
      </w:rPr>
    </w:lvl>
    <w:lvl w:ilvl="1" w:tplc="FD1A8288">
      <w:numFmt w:val="bullet"/>
      <w:lvlText w:val=""/>
      <w:lvlJc w:val="left"/>
      <w:pPr>
        <w:tabs>
          <w:tab w:val="num" w:pos="1080"/>
        </w:tabs>
        <w:ind w:left="1080" w:hanging="360"/>
      </w:pPr>
      <w:rPr>
        <w:rFonts w:ascii="Symbol" w:hAnsi="Symbol" w:hint="default"/>
      </w:rPr>
    </w:lvl>
    <w:lvl w:ilvl="2" w:tplc="2E7CBA68" w:tentative="1">
      <w:start w:val="1"/>
      <w:numFmt w:val="bullet"/>
      <w:lvlText w:val=""/>
      <w:lvlJc w:val="left"/>
      <w:pPr>
        <w:tabs>
          <w:tab w:val="num" w:pos="1800"/>
        </w:tabs>
        <w:ind w:left="1800" w:hanging="360"/>
      </w:pPr>
      <w:rPr>
        <w:rFonts w:ascii="Wingdings" w:hAnsi="Wingdings" w:hint="default"/>
      </w:rPr>
    </w:lvl>
    <w:lvl w:ilvl="3" w:tplc="97C49F90" w:tentative="1">
      <w:start w:val="1"/>
      <w:numFmt w:val="bullet"/>
      <w:lvlText w:val=""/>
      <w:lvlJc w:val="left"/>
      <w:pPr>
        <w:tabs>
          <w:tab w:val="num" w:pos="2520"/>
        </w:tabs>
        <w:ind w:left="2520" w:hanging="360"/>
      </w:pPr>
      <w:rPr>
        <w:rFonts w:ascii="Wingdings" w:hAnsi="Wingdings" w:hint="default"/>
      </w:rPr>
    </w:lvl>
    <w:lvl w:ilvl="4" w:tplc="D27C7FA8" w:tentative="1">
      <w:start w:val="1"/>
      <w:numFmt w:val="bullet"/>
      <w:lvlText w:val=""/>
      <w:lvlJc w:val="left"/>
      <w:pPr>
        <w:tabs>
          <w:tab w:val="num" w:pos="3240"/>
        </w:tabs>
        <w:ind w:left="3240" w:hanging="360"/>
      </w:pPr>
      <w:rPr>
        <w:rFonts w:ascii="Wingdings" w:hAnsi="Wingdings" w:hint="default"/>
      </w:rPr>
    </w:lvl>
    <w:lvl w:ilvl="5" w:tplc="BB3C99BC" w:tentative="1">
      <w:start w:val="1"/>
      <w:numFmt w:val="bullet"/>
      <w:lvlText w:val=""/>
      <w:lvlJc w:val="left"/>
      <w:pPr>
        <w:tabs>
          <w:tab w:val="num" w:pos="3960"/>
        </w:tabs>
        <w:ind w:left="3960" w:hanging="360"/>
      </w:pPr>
      <w:rPr>
        <w:rFonts w:ascii="Wingdings" w:hAnsi="Wingdings" w:hint="default"/>
      </w:rPr>
    </w:lvl>
    <w:lvl w:ilvl="6" w:tplc="4BBCEC42" w:tentative="1">
      <w:start w:val="1"/>
      <w:numFmt w:val="bullet"/>
      <w:lvlText w:val=""/>
      <w:lvlJc w:val="left"/>
      <w:pPr>
        <w:tabs>
          <w:tab w:val="num" w:pos="4680"/>
        </w:tabs>
        <w:ind w:left="4680" w:hanging="360"/>
      </w:pPr>
      <w:rPr>
        <w:rFonts w:ascii="Wingdings" w:hAnsi="Wingdings" w:hint="default"/>
      </w:rPr>
    </w:lvl>
    <w:lvl w:ilvl="7" w:tplc="3A86A8D0" w:tentative="1">
      <w:start w:val="1"/>
      <w:numFmt w:val="bullet"/>
      <w:lvlText w:val=""/>
      <w:lvlJc w:val="left"/>
      <w:pPr>
        <w:tabs>
          <w:tab w:val="num" w:pos="5400"/>
        </w:tabs>
        <w:ind w:left="5400" w:hanging="360"/>
      </w:pPr>
      <w:rPr>
        <w:rFonts w:ascii="Wingdings" w:hAnsi="Wingdings" w:hint="default"/>
      </w:rPr>
    </w:lvl>
    <w:lvl w:ilvl="8" w:tplc="B8C02FB4"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1174A70"/>
    <w:multiLevelType w:val="hybridMultilevel"/>
    <w:tmpl w:val="81DE8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737406"/>
    <w:multiLevelType w:val="hybridMultilevel"/>
    <w:tmpl w:val="D654CDA2"/>
    <w:lvl w:ilvl="0" w:tplc="0409000B">
      <w:start w:val="1"/>
      <w:numFmt w:val="bullet"/>
      <w:lvlText w:val=""/>
      <w:lvlJc w:val="left"/>
      <w:pPr>
        <w:ind w:left="475" w:hanging="360"/>
      </w:pPr>
      <w:rPr>
        <w:rFonts w:ascii="Wingdings" w:hAnsi="Wingdings"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14" w15:restartNumberingAfterBreak="0">
    <w:nsid w:val="441C2E5C"/>
    <w:multiLevelType w:val="hybridMultilevel"/>
    <w:tmpl w:val="B1D261B0"/>
    <w:lvl w:ilvl="0" w:tplc="EBDA8A72">
      <w:start w:val="5"/>
      <w:numFmt w:val="bullet"/>
      <w:lvlText w:val="-"/>
      <w:lvlJc w:val="left"/>
      <w:pPr>
        <w:ind w:left="1200" w:hanging="420"/>
      </w:pPr>
      <w:rPr>
        <w:rFonts w:ascii="Times New Roman" w:eastAsia="MS Mincho" w:hAnsi="Times New Roman" w:cs="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49713898"/>
    <w:multiLevelType w:val="hybridMultilevel"/>
    <w:tmpl w:val="DF9A948E"/>
    <w:lvl w:ilvl="0" w:tplc="EBDA8A72">
      <w:start w:val="5"/>
      <w:numFmt w:val="bullet"/>
      <w:lvlText w:val="-"/>
      <w:lvlJc w:val="left"/>
      <w:pPr>
        <w:ind w:left="360" w:hanging="360"/>
      </w:pPr>
      <w:rPr>
        <w:rFonts w:ascii="Times New Roman" w:eastAsia="MS Mincho" w:hAnsi="Times New Roman" w:cs="Times New Roman" w:hint="default"/>
      </w:rPr>
    </w:lvl>
    <w:lvl w:ilvl="1" w:tplc="FD1A8288">
      <w:numFmt w:val="bullet"/>
      <w:lvlText w:val=""/>
      <w:lvlJc w:val="left"/>
      <w:pPr>
        <w:tabs>
          <w:tab w:val="num" w:pos="1080"/>
        </w:tabs>
        <w:ind w:left="1080" w:hanging="360"/>
      </w:pPr>
      <w:rPr>
        <w:rFonts w:ascii="Symbol" w:hAnsi="Symbol" w:hint="default"/>
      </w:rPr>
    </w:lvl>
    <w:lvl w:ilvl="2" w:tplc="2E7CBA68" w:tentative="1">
      <w:start w:val="1"/>
      <w:numFmt w:val="bullet"/>
      <w:lvlText w:val=""/>
      <w:lvlJc w:val="left"/>
      <w:pPr>
        <w:tabs>
          <w:tab w:val="num" w:pos="1800"/>
        </w:tabs>
        <w:ind w:left="1800" w:hanging="360"/>
      </w:pPr>
      <w:rPr>
        <w:rFonts w:ascii="Wingdings" w:hAnsi="Wingdings" w:hint="default"/>
      </w:rPr>
    </w:lvl>
    <w:lvl w:ilvl="3" w:tplc="97C49F90" w:tentative="1">
      <w:start w:val="1"/>
      <w:numFmt w:val="bullet"/>
      <w:lvlText w:val=""/>
      <w:lvlJc w:val="left"/>
      <w:pPr>
        <w:tabs>
          <w:tab w:val="num" w:pos="2520"/>
        </w:tabs>
        <w:ind w:left="2520" w:hanging="360"/>
      </w:pPr>
      <w:rPr>
        <w:rFonts w:ascii="Wingdings" w:hAnsi="Wingdings" w:hint="default"/>
      </w:rPr>
    </w:lvl>
    <w:lvl w:ilvl="4" w:tplc="D27C7FA8" w:tentative="1">
      <w:start w:val="1"/>
      <w:numFmt w:val="bullet"/>
      <w:lvlText w:val=""/>
      <w:lvlJc w:val="left"/>
      <w:pPr>
        <w:tabs>
          <w:tab w:val="num" w:pos="3240"/>
        </w:tabs>
        <w:ind w:left="3240" w:hanging="360"/>
      </w:pPr>
      <w:rPr>
        <w:rFonts w:ascii="Wingdings" w:hAnsi="Wingdings" w:hint="default"/>
      </w:rPr>
    </w:lvl>
    <w:lvl w:ilvl="5" w:tplc="BB3C99BC" w:tentative="1">
      <w:start w:val="1"/>
      <w:numFmt w:val="bullet"/>
      <w:lvlText w:val=""/>
      <w:lvlJc w:val="left"/>
      <w:pPr>
        <w:tabs>
          <w:tab w:val="num" w:pos="3960"/>
        </w:tabs>
        <w:ind w:left="3960" w:hanging="360"/>
      </w:pPr>
      <w:rPr>
        <w:rFonts w:ascii="Wingdings" w:hAnsi="Wingdings" w:hint="default"/>
      </w:rPr>
    </w:lvl>
    <w:lvl w:ilvl="6" w:tplc="4BBCEC42" w:tentative="1">
      <w:start w:val="1"/>
      <w:numFmt w:val="bullet"/>
      <w:lvlText w:val=""/>
      <w:lvlJc w:val="left"/>
      <w:pPr>
        <w:tabs>
          <w:tab w:val="num" w:pos="4680"/>
        </w:tabs>
        <w:ind w:left="4680" w:hanging="360"/>
      </w:pPr>
      <w:rPr>
        <w:rFonts w:ascii="Wingdings" w:hAnsi="Wingdings" w:hint="default"/>
      </w:rPr>
    </w:lvl>
    <w:lvl w:ilvl="7" w:tplc="3A86A8D0" w:tentative="1">
      <w:start w:val="1"/>
      <w:numFmt w:val="bullet"/>
      <w:lvlText w:val=""/>
      <w:lvlJc w:val="left"/>
      <w:pPr>
        <w:tabs>
          <w:tab w:val="num" w:pos="5400"/>
        </w:tabs>
        <w:ind w:left="5400" w:hanging="360"/>
      </w:pPr>
      <w:rPr>
        <w:rFonts w:ascii="Wingdings" w:hAnsi="Wingdings" w:hint="default"/>
      </w:rPr>
    </w:lvl>
    <w:lvl w:ilvl="8" w:tplc="B8C02FB4"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C617B9B"/>
    <w:multiLevelType w:val="hybridMultilevel"/>
    <w:tmpl w:val="8E1E7ACC"/>
    <w:lvl w:ilvl="0" w:tplc="EBDA8A72">
      <w:start w:val="5"/>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577F17"/>
    <w:multiLevelType w:val="hybridMultilevel"/>
    <w:tmpl w:val="929ABB34"/>
    <w:lvl w:ilvl="0" w:tplc="E9C49B34">
      <w:start w:val="5"/>
      <w:numFmt w:val="bullet"/>
      <w:lvlText w:val="-"/>
      <w:lvlJc w:val="left"/>
      <w:pPr>
        <w:ind w:left="1080" w:hanging="360"/>
      </w:pPr>
      <w:rPr>
        <w:rFonts w:ascii="Meiryo" w:eastAsia="Meiryo" w:hAnsi="Meiryo" w:cs="Meiryo"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690102E"/>
    <w:multiLevelType w:val="hybridMultilevel"/>
    <w:tmpl w:val="ACA0FA9C"/>
    <w:lvl w:ilvl="0" w:tplc="0409000B">
      <w:start w:val="1"/>
      <w:numFmt w:val="bullet"/>
      <w:lvlText w:val=""/>
      <w:lvlJc w:val="left"/>
      <w:pPr>
        <w:ind w:left="475" w:hanging="360"/>
      </w:pPr>
      <w:rPr>
        <w:rFonts w:ascii="Wingdings" w:hAnsi="Wingdings"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19" w15:restartNumberingAfterBreak="0">
    <w:nsid w:val="625764B8"/>
    <w:multiLevelType w:val="hybridMultilevel"/>
    <w:tmpl w:val="4B1AA9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F2129A"/>
    <w:multiLevelType w:val="hybridMultilevel"/>
    <w:tmpl w:val="8A7ACB82"/>
    <w:lvl w:ilvl="0" w:tplc="EBDA8A72">
      <w:start w:val="5"/>
      <w:numFmt w:val="bullet"/>
      <w:lvlText w:val="-"/>
      <w:lvlJc w:val="left"/>
      <w:pPr>
        <w:ind w:left="360" w:hanging="360"/>
      </w:pPr>
      <w:rPr>
        <w:rFonts w:ascii="Times New Roman" w:eastAsia="MS Mincho" w:hAnsi="Times New Roman" w:cs="Times New Roman" w:hint="default"/>
      </w:rPr>
    </w:lvl>
    <w:lvl w:ilvl="1" w:tplc="67EE8648" w:tentative="1">
      <w:start w:val="1"/>
      <w:numFmt w:val="bullet"/>
      <w:lvlText w:val=""/>
      <w:lvlJc w:val="left"/>
      <w:pPr>
        <w:tabs>
          <w:tab w:val="num" w:pos="1080"/>
        </w:tabs>
        <w:ind w:left="1080" w:hanging="360"/>
      </w:pPr>
      <w:rPr>
        <w:rFonts w:ascii="Wingdings" w:hAnsi="Wingdings" w:hint="default"/>
      </w:rPr>
    </w:lvl>
    <w:lvl w:ilvl="2" w:tplc="E444A96E" w:tentative="1">
      <w:start w:val="1"/>
      <w:numFmt w:val="bullet"/>
      <w:lvlText w:val=""/>
      <w:lvlJc w:val="left"/>
      <w:pPr>
        <w:tabs>
          <w:tab w:val="num" w:pos="1800"/>
        </w:tabs>
        <w:ind w:left="1800" w:hanging="360"/>
      </w:pPr>
      <w:rPr>
        <w:rFonts w:ascii="Wingdings" w:hAnsi="Wingdings" w:hint="default"/>
      </w:rPr>
    </w:lvl>
    <w:lvl w:ilvl="3" w:tplc="690A2B4A" w:tentative="1">
      <w:start w:val="1"/>
      <w:numFmt w:val="bullet"/>
      <w:lvlText w:val=""/>
      <w:lvlJc w:val="left"/>
      <w:pPr>
        <w:tabs>
          <w:tab w:val="num" w:pos="2520"/>
        </w:tabs>
        <w:ind w:left="2520" w:hanging="360"/>
      </w:pPr>
      <w:rPr>
        <w:rFonts w:ascii="Wingdings" w:hAnsi="Wingdings" w:hint="default"/>
      </w:rPr>
    </w:lvl>
    <w:lvl w:ilvl="4" w:tplc="0D1E818A" w:tentative="1">
      <w:start w:val="1"/>
      <w:numFmt w:val="bullet"/>
      <w:lvlText w:val=""/>
      <w:lvlJc w:val="left"/>
      <w:pPr>
        <w:tabs>
          <w:tab w:val="num" w:pos="3240"/>
        </w:tabs>
        <w:ind w:left="3240" w:hanging="360"/>
      </w:pPr>
      <w:rPr>
        <w:rFonts w:ascii="Wingdings" w:hAnsi="Wingdings" w:hint="default"/>
      </w:rPr>
    </w:lvl>
    <w:lvl w:ilvl="5" w:tplc="328EB8E4" w:tentative="1">
      <w:start w:val="1"/>
      <w:numFmt w:val="bullet"/>
      <w:lvlText w:val=""/>
      <w:lvlJc w:val="left"/>
      <w:pPr>
        <w:tabs>
          <w:tab w:val="num" w:pos="3960"/>
        </w:tabs>
        <w:ind w:left="3960" w:hanging="360"/>
      </w:pPr>
      <w:rPr>
        <w:rFonts w:ascii="Wingdings" w:hAnsi="Wingdings" w:hint="default"/>
      </w:rPr>
    </w:lvl>
    <w:lvl w:ilvl="6" w:tplc="B890DA06" w:tentative="1">
      <w:start w:val="1"/>
      <w:numFmt w:val="bullet"/>
      <w:lvlText w:val=""/>
      <w:lvlJc w:val="left"/>
      <w:pPr>
        <w:tabs>
          <w:tab w:val="num" w:pos="4680"/>
        </w:tabs>
        <w:ind w:left="4680" w:hanging="360"/>
      </w:pPr>
      <w:rPr>
        <w:rFonts w:ascii="Wingdings" w:hAnsi="Wingdings" w:hint="default"/>
      </w:rPr>
    </w:lvl>
    <w:lvl w:ilvl="7" w:tplc="C35EA724" w:tentative="1">
      <w:start w:val="1"/>
      <w:numFmt w:val="bullet"/>
      <w:lvlText w:val=""/>
      <w:lvlJc w:val="left"/>
      <w:pPr>
        <w:tabs>
          <w:tab w:val="num" w:pos="5400"/>
        </w:tabs>
        <w:ind w:left="5400" w:hanging="360"/>
      </w:pPr>
      <w:rPr>
        <w:rFonts w:ascii="Wingdings" w:hAnsi="Wingdings" w:hint="default"/>
      </w:rPr>
    </w:lvl>
    <w:lvl w:ilvl="8" w:tplc="78608F64"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4625707"/>
    <w:multiLevelType w:val="hybridMultilevel"/>
    <w:tmpl w:val="D5E66D3A"/>
    <w:lvl w:ilvl="0" w:tplc="EBDA8A72">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E00998"/>
    <w:multiLevelType w:val="hybridMultilevel"/>
    <w:tmpl w:val="60367AB6"/>
    <w:lvl w:ilvl="0" w:tplc="EBDA8A72">
      <w:start w:val="5"/>
      <w:numFmt w:val="bullet"/>
      <w:lvlText w:val="-"/>
      <w:lvlJc w:val="left"/>
      <w:pPr>
        <w:ind w:left="1920" w:hanging="420"/>
      </w:pPr>
      <w:rPr>
        <w:rFonts w:ascii="Times New Roman" w:eastAsia="MS Mincho" w:hAnsi="Times New Roman" w:cs="Times New Roman" w:hint="default"/>
      </w:rPr>
    </w:lvl>
    <w:lvl w:ilvl="1" w:tplc="0409000B" w:tentative="1">
      <w:start w:val="1"/>
      <w:numFmt w:val="bullet"/>
      <w:lvlText w:val=""/>
      <w:lvlJc w:val="left"/>
      <w:pPr>
        <w:ind w:left="2340" w:hanging="420"/>
      </w:pPr>
      <w:rPr>
        <w:rFonts w:ascii="Wingdings" w:hAnsi="Wingdings" w:hint="default"/>
      </w:rPr>
    </w:lvl>
    <w:lvl w:ilvl="2" w:tplc="0409000D" w:tentative="1">
      <w:start w:val="1"/>
      <w:numFmt w:val="bullet"/>
      <w:lvlText w:val=""/>
      <w:lvlJc w:val="left"/>
      <w:pPr>
        <w:ind w:left="2760" w:hanging="420"/>
      </w:pPr>
      <w:rPr>
        <w:rFonts w:ascii="Wingdings" w:hAnsi="Wingdings" w:hint="default"/>
      </w:rPr>
    </w:lvl>
    <w:lvl w:ilvl="3" w:tplc="04090001" w:tentative="1">
      <w:start w:val="1"/>
      <w:numFmt w:val="bullet"/>
      <w:lvlText w:val=""/>
      <w:lvlJc w:val="left"/>
      <w:pPr>
        <w:ind w:left="3180" w:hanging="420"/>
      </w:pPr>
      <w:rPr>
        <w:rFonts w:ascii="Wingdings" w:hAnsi="Wingdings" w:hint="default"/>
      </w:rPr>
    </w:lvl>
    <w:lvl w:ilvl="4" w:tplc="0409000B" w:tentative="1">
      <w:start w:val="1"/>
      <w:numFmt w:val="bullet"/>
      <w:lvlText w:val=""/>
      <w:lvlJc w:val="left"/>
      <w:pPr>
        <w:ind w:left="3600" w:hanging="420"/>
      </w:pPr>
      <w:rPr>
        <w:rFonts w:ascii="Wingdings" w:hAnsi="Wingdings" w:hint="default"/>
      </w:rPr>
    </w:lvl>
    <w:lvl w:ilvl="5" w:tplc="0409000D" w:tentative="1">
      <w:start w:val="1"/>
      <w:numFmt w:val="bullet"/>
      <w:lvlText w:val=""/>
      <w:lvlJc w:val="left"/>
      <w:pPr>
        <w:ind w:left="4020" w:hanging="420"/>
      </w:pPr>
      <w:rPr>
        <w:rFonts w:ascii="Wingdings" w:hAnsi="Wingdings" w:hint="default"/>
      </w:rPr>
    </w:lvl>
    <w:lvl w:ilvl="6" w:tplc="04090001" w:tentative="1">
      <w:start w:val="1"/>
      <w:numFmt w:val="bullet"/>
      <w:lvlText w:val=""/>
      <w:lvlJc w:val="left"/>
      <w:pPr>
        <w:ind w:left="4440" w:hanging="420"/>
      </w:pPr>
      <w:rPr>
        <w:rFonts w:ascii="Wingdings" w:hAnsi="Wingdings" w:hint="default"/>
      </w:rPr>
    </w:lvl>
    <w:lvl w:ilvl="7" w:tplc="0409000B" w:tentative="1">
      <w:start w:val="1"/>
      <w:numFmt w:val="bullet"/>
      <w:lvlText w:val=""/>
      <w:lvlJc w:val="left"/>
      <w:pPr>
        <w:ind w:left="4860" w:hanging="420"/>
      </w:pPr>
      <w:rPr>
        <w:rFonts w:ascii="Wingdings" w:hAnsi="Wingdings" w:hint="default"/>
      </w:rPr>
    </w:lvl>
    <w:lvl w:ilvl="8" w:tplc="0409000D" w:tentative="1">
      <w:start w:val="1"/>
      <w:numFmt w:val="bullet"/>
      <w:lvlText w:val=""/>
      <w:lvlJc w:val="left"/>
      <w:pPr>
        <w:ind w:left="5280" w:hanging="420"/>
      </w:pPr>
      <w:rPr>
        <w:rFonts w:ascii="Wingdings" w:hAnsi="Wingdings" w:hint="default"/>
      </w:rPr>
    </w:lvl>
  </w:abstractNum>
  <w:abstractNum w:abstractNumId="23" w15:restartNumberingAfterBreak="0">
    <w:nsid w:val="735D7849"/>
    <w:multiLevelType w:val="hybridMultilevel"/>
    <w:tmpl w:val="A7DE5CA0"/>
    <w:lvl w:ilvl="0" w:tplc="EBDA8A72">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9C408D"/>
    <w:multiLevelType w:val="hybridMultilevel"/>
    <w:tmpl w:val="3768EF5E"/>
    <w:lvl w:ilvl="0" w:tplc="6270E6AE">
      <w:start w:val="1"/>
      <w:numFmt w:val="decimal"/>
      <w:lvlText w:val="%1."/>
      <w:lvlJc w:val="left"/>
      <w:pPr>
        <w:ind w:left="361" w:hanging="360"/>
      </w:pPr>
      <w:rPr>
        <w:rFonts w:hint="default"/>
        <w:i w:val="0"/>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5" w15:restartNumberingAfterBreak="0">
    <w:nsid w:val="7726311D"/>
    <w:multiLevelType w:val="hybridMultilevel"/>
    <w:tmpl w:val="D0DC0974"/>
    <w:lvl w:ilvl="0" w:tplc="EBDA8A72">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0A53E3"/>
    <w:multiLevelType w:val="hybridMultilevel"/>
    <w:tmpl w:val="FC201C80"/>
    <w:lvl w:ilvl="0" w:tplc="04090003">
      <w:start w:val="1"/>
      <w:numFmt w:val="bullet"/>
      <w:lvlText w:val="o"/>
      <w:lvlJc w:val="left"/>
      <w:pPr>
        <w:ind w:left="1920" w:hanging="420"/>
      </w:pPr>
      <w:rPr>
        <w:rFonts w:ascii="Courier New" w:hAnsi="Courier New" w:cs="Courier New" w:hint="default"/>
      </w:rPr>
    </w:lvl>
    <w:lvl w:ilvl="1" w:tplc="0409000B" w:tentative="1">
      <w:start w:val="1"/>
      <w:numFmt w:val="bullet"/>
      <w:lvlText w:val=""/>
      <w:lvlJc w:val="left"/>
      <w:pPr>
        <w:ind w:left="2340" w:hanging="420"/>
      </w:pPr>
      <w:rPr>
        <w:rFonts w:ascii="Wingdings" w:hAnsi="Wingdings" w:hint="default"/>
      </w:rPr>
    </w:lvl>
    <w:lvl w:ilvl="2" w:tplc="0409000D" w:tentative="1">
      <w:start w:val="1"/>
      <w:numFmt w:val="bullet"/>
      <w:lvlText w:val=""/>
      <w:lvlJc w:val="left"/>
      <w:pPr>
        <w:ind w:left="2760" w:hanging="420"/>
      </w:pPr>
      <w:rPr>
        <w:rFonts w:ascii="Wingdings" w:hAnsi="Wingdings" w:hint="default"/>
      </w:rPr>
    </w:lvl>
    <w:lvl w:ilvl="3" w:tplc="04090001" w:tentative="1">
      <w:start w:val="1"/>
      <w:numFmt w:val="bullet"/>
      <w:lvlText w:val=""/>
      <w:lvlJc w:val="left"/>
      <w:pPr>
        <w:ind w:left="3180" w:hanging="420"/>
      </w:pPr>
      <w:rPr>
        <w:rFonts w:ascii="Wingdings" w:hAnsi="Wingdings" w:hint="default"/>
      </w:rPr>
    </w:lvl>
    <w:lvl w:ilvl="4" w:tplc="0409000B" w:tentative="1">
      <w:start w:val="1"/>
      <w:numFmt w:val="bullet"/>
      <w:lvlText w:val=""/>
      <w:lvlJc w:val="left"/>
      <w:pPr>
        <w:ind w:left="3600" w:hanging="420"/>
      </w:pPr>
      <w:rPr>
        <w:rFonts w:ascii="Wingdings" w:hAnsi="Wingdings" w:hint="default"/>
      </w:rPr>
    </w:lvl>
    <w:lvl w:ilvl="5" w:tplc="0409000D" w:tentative="1">
      <w:start w:val="1"/>
      <w:numFmt w:val="bullet"/>
      <w:lvlText w:val=""/>
      <w:lvlJc w:val="left"/>
      <w:pPr>
        <w:ind w:left="4020" w:hanging="420"/>
      </w:pPr>
      <w:rPr>
        <w:rFonts w:ascii="Wingdings" w:hAnsi="Wingdings" w:hint="default"/>
      </w:rPr>
    </w:lvl>
    <w:lvl w:ilvl="6" w:tplc="04090001" w:tentative="1">
      <w:start w:val="1"/>
      <w:numFmt w:val="bullet"/>
      <w:lvlText w:val=""/>
      <w:lvlJc w:val="left"/>
      <w:pPr>
        <w:ind w:left="4440" w:hanging="420"/>
      </w:pPr>
      <w:rPr>
        <w:rFonts w:ascii="Wingdings" w:hAnsi="Wingdings" w:hint="default"/>
      </w:rPr>
    </w:lvl>
    <w:lvl w:ilvl="7" w:tplc="0409000B" w:tentative="1">
      <w:start w:val="1"/>
      <w:numFmt w:val="bullet"/>
      <w:lvlText w:val=""/>
      <w:lvlJc w:val="left"/>
      <w:pPr>
        <w:ind w:left="4860" w:hanging="420"/>
      </w:pPr>
      <w:rPr>
        <w:rFonts w:ascii="Wingdings" w:hAnsi="Wingdings" w:hint="default"/>
      </w:rPr>
    </w:lvl>
    <w:lvl w:ilvl="8" w:tplc="0409000D" w:tentative="1">
      <w:start w:val="1"/>
      <w:numFmt w:val="bullet"/>
      <w:lvlText w:val=""/>
      <w:lvlJc w:val="left"/>
      <w:pPr>
        <w:ind w:left="5280" w:hanging="420"/>
      </w:pPr>
      <w:rPr>
        <w:rFonts w:ascii="Wingdings" w:hAnsi="Wingdings" w:hint="default"/>
      </w:rPr>
    </w:lvl>
  </w:abstractNum>
  <w:abstractNum w:abstractNumId="27" w15:restartNumberingAfterBreak="0">
    <w:nsid w:val="7DB013C4"/>
    <w:multiLevelType w:val="hybridMultilevel"/>
    <w:tmpl w:val="039A9104"/>
    <w:lvl w:ilvl="0" w:tplc="0409000F">
      <w:start w:val="1"/>
      <w:numFmt w:val="decimal"/>
      <w:lvlText w:val="%1."/>
      <w:lvlJc w:val="left"/>
      <w:pPr>
        <w:ind w:left="1200" w:hanging="420"/>
      </w:pPr>
      <w:rPr>
        <w:rFont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8" w15:restartNumberingAfterBreak="0">
    <w:nsid w:val="7EA605A8"/>
    <w:multiLevelType w:val="hybridMultilevel"/>
    <w:tmpl w:val="CB66A6DE"/>
    <w:lvl w:ilvl="0" w:tplc="19E01404">
      <w:start w:val="1"/>
      <w:numFmt w:val="bullet"/>
      <w:lvlText w:val="•"/>
      <w:lvlJc w:val="left"/>
      <w:pPr>
        <w:ind w:left="780" w:hanging="420"/>
      </w:pPr>
      <w:rPr>
        <w:rFonts w:ascii="Arial" w:hAnsi="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5"/>
  </w:num>
  <w:num w:numId="2">
    <w:abstractNumId w:val="11"/>
  </w:num>
  <w:num w:numId="3">
    <w:abstractNumId w:val="6"/>
  </w:num>
  <w:num w:numId="4">
    <w:abstractNumId w:val="16"/>
  </w:num>
  <w:num w:numId="5">
    <w:abstractNumId w:val="20"/>
  </w:num>
  <w:num w:numId="6">
    <w:abstractNumId w:val="3"/>
  </w:num>
  <w:num w:numId="7">
    <w:abstractNumId w:val="24"/>
  </w:num>
  <w:num w:numId="8">
    <w:abstractNumId w:val="8"/>
  </w:num>
  <w:num w:numId="9">
    <w:abstractNumId w:val="28"/>
  </w:num>
  <w:num w:numId="10">
    <w:abstractNumId w:val="14"/>
  </w:num>
  <w:num w:numId="11">
    <w:abstractNumId w:val="9"/>
  </w:num>
  <w:num w:numId="12">
    <w:abstractNumId w:val="7"/>
  </w:num>
  <w:num w:numId="13">
    <w:abstractNumId w:val="12"/>
  </w:num>
  <w:num w:numId="14">
    <w:abstractNumId w:val="27"/>
  </w:num>
  <w:num w:numId="15">
    <w:abstractNumId w:val="26"/>
  </w:num>
  <w:num w:numId="16">
    <w:abstractNumId w:val="10"/>
  </w:num>
  <w:num w:numId="17">
    <w:abstractNumId w:val="22"/>
  </w:num>
  <w:num w:numId="18">
    <w:abstractNumId w:val="4"/>
  </w:num>
  <w:num w:numId="19">
    <w:abstractNumId w:val="23"/>
  </w:num>
  <w:num w:numId="20">
    <w:abstractNumId w:val="21"/>
  </w:num>
  <w:num w:numId="21">
    <w:abstractNumId w:val="19"/>
  </w:num>
  <w:num w:numId="22">
    <w:abstractNumId w:val="25"/>
  </w:num>
  <w:num w:numId="23">
    <w:abstractNumId w:val="5"/>
  </w:num>
  <w:num w:numId="24">
    <w:abstractNumId w:val="2"/>
  </w:num>
  <w:num w:numId="25">
    <w:abstractNumId w:val="0"/>
  </w:num>
  <w:num w:numId="26">
    <w:abstractNumId w:val="13"/>
  </w:num>
  <w:num w:numId="27">
    <w:abstractNumId w:val="18"/>
  </w:num>
  <w:num w:numId="28">
    <w:abstractNumId w:val="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00B"/>
    <w:rsid w:val="00011DB6"/>
    <w:rsid w:val="00014B49"/>
    <w:rsid w:val="00017866"/>
    <w:rsid w:val="00022031"/>
    <w:rsid w:val="0002734C"/>
    <w:rsid w:val="000305AA"/>
    <w:rsid w:val="00035112"/>
    <w:rsid w:val="00061AEA"/>
    <w:rsid w:val="00067330"/>
    <w:rsid w:val="00077F09"/>
    <w:rsid w:val="000C4457"/>
    <w:rsid w:val="000C6667"/>
    <w:rsid w:val="000E06BD"/>
    <w:rsid w:val="000F216D"/>
    <w:rsid w:val="000F278D"/>
    <w:rsid w:val="001148E1"/>
    <w:rsid w:val="00120EDA"/>
    <w:rsid w:val="00122881"/>
    <w:rsid w:val="001264EA"/>
    <w:rsid w:val="00132A21"/>
    <w:rsid w:val="0013409C"/>
    <w:rsid w:val="0014498F"/>
    <w:rsid w:val="00153D5C"/>
    <w:rsid w:val="00171F26"/>
    <w:rsid w:val="001767AB"/>
    <w:rsid w:val="001A3FF4"/>
    <w:rsid w:val="001A6091"/>
    <w:rsid w:val="001C4770"/>
    <w:rsid w:val="001C5A73"/>
    <w:rsid w:val="001D1F80"/>
    <w:rsid w:val="001F18AA"/>
    <w:rsid w:val="001F22FC"/>
    <w:rsid w:val="001F6612"/>
    <w:rsid w:val="001F6F06"/>
    <w:rsid w:val="00241A05"/>
    <w:rsid w:val="00255581"/>
    <w:rsid w:val="00272435"/>
    <w:rsid w:val="00273442"/>
    <w:rsid w:val="0027439D"/>
    <w:rsid w:val="00274E5F"/>
    <w:rsid w:val="00277FB5"/>
    <w:rsid w:val="002A2E64"/>
    <w:rsid w:val="002A33C4"/>
    <w:rsid w:val="002B287F"/>
    <w:rsid w:val="002D7DE3"/>
    <w:rsid w:val="002E38F8"/>
    <w:rsid w:val="002F402A"/>
    <w:rsid w:val="002F5BA8"/>
    <w:rsid w:val="0030594B"/>
    <w:rsid w:val="00310451"/>
    <w:rsid w:val="0032018D"/>
    <w:rsid w:val="00325EC3"/>
    <w:rsid w:val="0034421B"/>
    <w:rsid w:val="003448DA"/>
    <w:rsid w:val="0035167C"/>
    <w:rsid w:val="00353C8B"/>
    <w:rsid w:val="0036383E"/>
    <w:rsid w:val="00371927"/>
    <w:rsid w:val="003727DB"/>
    <w:rsid w:val="00374AB1"/>
    <w:rsid w:val="00384F6B"/>
    <w:rsid w:val="00390E6F"/>
    <w:rsid w:val="00390F56"/>
    <w:rsid w:val="00394587"/>
    <w:rsid w:val="003B6075"/>
    <w:rsid w:val="003D6CE8"/>
    <w:rsid w:val="003F1087"/>
    <w:rsid w:val="00400C7A"/>
    <w:rsid w:val="00411618"/>
    <w:rsid w:val="004254F1"/>
    <w:rsid w:val="00431245"/>
    <w:rsid w:val="004342E3"/>
    <w:rsid w:val="004406C7"/>
    <w:rsid w:val="00472403"/>
    <w:rsid w:val="004A138E"/>
    <w:rsid w:val="004B32B2"/>
    <w:rsid w:val="004B372A"/>
    <w:rsid w:val="004C17AD"/>
    <w:rsid w:val="004F3210"/>
    <w:rsid w:val="005070EB"/>
    <w:rsid w:val="00512144"/>
    <w:rsid w:val="00514BAB"/>
    <w:rsid w:val="005274E7"/>
    <w:rsid w:val="00551ECE"/>
    <w:rsid w:val="00562229"/>
    <w:rsid w:val="00584F03"/>
    <w:rsid w:val="005A1FC9"/>
    <w:rsid w:val="005E6964"/>
    <w:rsid w:val="005F1717"/>
    <w:rsid w:val="005F3663"/>
    <w:rsid w:val="00604FF9"/>
    <w:rsid w:val="00622509"/>
    <w:rsid w:val="00635090"/>
    <w:rsid w:val="006402C1"/>
    <w:rsid w:val="006567B0"/>
    <w:rsid w:val="00664F04"/>
    <w:rsid w:val="0067179B"/>
    <w:rsid w:val="00674E5B"/>
    <w:rsid w:val="006A71AB"/>
    <w:rsid w:val="006A7C45"/>
    <w:rsid w:val="006C179D"/>
    <w:rsid w:val="006C44B9"/>
    <w:rsid w:val="006D33A7"/>
    <w:rsid w:val="006D7C42"/>
    <w:rsid w:val="006E0DB6"/>
    <w:rsid w:val="0072383F"/>
    <w:rsid w:val="00747C82"/>
    <w:rsid w:val="00764CFD"/>
    <w:rsid w:val="00766FA7"/>
    <w:rsid w:val="00767956"/>
    <w:rsid w:val="0077056E"/>
    <w:rsid w:val="00777F29"/>
    <w:rsid w:val="007A0BD9"/>
    <w:rsid w:val="007D68EE"/>
    <w:rsid w:val="007E0322"/>
    <w:rsid w:val="007E2CDD"/>
    <w:rsid w:val="00803268"/>
    <w:rsid w:val="008110BC"/>
    <w:rsid w:val="00817DC0"/>
    <w:rsid w:val="0082160B"/>
    <w:rsid w:val="00824463"/>
    <w:rsid w:val="00827143"/>
    <w:rsid w:val="0084120F"/>
    <w:rsid w:val="008574EC"/>
    <w:rsid w:val="008612B0"/>
    <w:rsid w:val="00863EED"/>
    <w:rsid w:val="00867F8E"/>
    <w:rsid w:val="0087662F"/>
    <w:rsid w:val="008776CA"/>
    <w:rsid w:val="00877738"/>
    <w:rsid w:val="00881410"/>
    <w:rsid w:val="008B4D58"/>
    <w:rsid w:val="008C0E9C"/>
    <w:rsid w:val="008C5ADE"/>
    <w:rsid w:val="008E00CB"/>
    <w:rsid w:val="008E7018"/>
    <w:rsid w:val="0090086D"/>
    <w:rsid w:val="00903C12"/>
    <w:rsid w:val="00913985"/>
    <w:rsid w:val="00917B1A"/>
    <w:rsid w:val="00931282"/>
    <w:rsid w:val="00931ACD"/>
    <w:rsid w:val="00955CE5"/>
    <w:rsid w:val="00956353"/>
    <w:rsid w:val="0096151D"/>
    <w:rsid w:val="0099144A"/>
    <w:rsid w:val="00992B94"/>
    <w:rsid w:val="009B65E0"/>
    <w:rsid w:val="009C36E2"/>
    <w:rsid w:val="009D2828"/>
    <w:rsid w:val="009E5AE4"/>
    <w:rsid w:val="009F2358"/>
    <w:rsid w:val="00A0716B"/>
    <w:rsid w:val="00A12E7C"/>
    <w:rsid w:val="00A22386"/>
    <w:rsid w:val="00A33AEB"/>
    <w:rsid w:val="00A33D51"/>
    <w:rsid w:val="00A42F63"/>
    <w:rsid w:val="00A5118C"/>
    <w:rsid w:val="00A524CC"/>
    <w:rsid w:val="00A678AC"/>
    <w:rsid w:val="00AA13D7"/>
    <w:rsid w:val="00AA256A"/>
    <w:rsid w:val="00AB1C5D"/>
    <w:rsid w:val="00AB7BF9"/>
    <w:rsid w:val="00AD1A64"/>
    <w:rsid w:val="00AE272C"/>
    <w:rsid w:val="00AF148E"/>
    <w:rsid w:val="00AF3060"/>
    <w:rsid w:val="00B07AE9"/>
    <w:rsid w:val="00B4708B"/>
    <w:rsid w:val="00B55CE9"/>
    <w:rsid w:val="00B851C0"/>
    <w:rsid w:val="00BB3297"/>
    <w:rsid w:val="00BB64FF"/>
    <w:rsid w:val="00BB78BF"/>
    <w:rsid w:val="00BC0051"/>
    <w:rsid w:val="00BC5D99"/>
    <w:rsid w:val="00BD2C77"/>
    <w:rsid w:val="00BE2D59"/>
    <w:rsid w:val="00BE4033"/>
    <w:rsid w:val="00BE6CE8"/>
    <w:rsid w:val="00BF1C9C"/>
    <w:rsid w:val="00C24E5F"/>
    <w:rsid w:val="00C320B8"/>
    <w:rsid w:val="00C55BFF"/>
    <w:rsid w:val="00C56FF3"/>
    <w:rsid w:val="00C641BB"/>
    <w:rsid w:val="00C703F3"/>
    <w:rsid w:val="00C76022"/>
    <w:rsid w:val="00C81517"/>
    <w:rsid w:val="00C93BA5"/>
    <w:rsid w:val="00CA7354"/>
    <w:rsid w:val="00CB62B9"/>
    <w:rsid w:val="00CC4F68"/>
    <w:rsid w:val="00CD56B4"/>
    <w:rsid w:val="00CE10F4"/>
    <w:rsid w:val="00CE6C8A"/>
    <w:rsid w:val="00CF3CC9"/>
    <w:rsid w:val="00D249C2"/>
    <w:rsid w:val="00D273C2"/>
    <w:rsid w:val="00D27A87"/>
    <w:rsid w:val="00D432C9"/>
    <w:rsid w:val="00D460DE"/>
    <w:rsid w:val="00D66722"/>
    <w:rsid w:val="00D83924"/>
    <w:rsid w:val="00D95E81"/>
    <w:rsid w:val="00D96CE8"/>
    <w:rsid w:val="00DC2A07"/>
    <w:rsid w:val="00DD0FB5"/>
    <w:rsid w:val="00DD34A0"/>
    <w:rsid w:val="00DE076E"/>
    <w:rsid w:val="00DE695B"/>
    <w:rsid w:val="00DE7ED2"/>
    <w:rsid w:val="00DF3649"/>
    <w:rsid w:val="00E00331"/>
    <w:rsid w:val="00E1259B"/>
    <w:rsid w:val="00E30523"/>
    <w:rsid w:val="00E42BE3"/>
    <w:rsid w:val="00E43009"/>
    <w:rsid w:val="00E44A0F"/>
    <w:rsid w:val="00E44F52"/>
    <w:rsid w:val="00E5272D"/>
    <w:rsid w:val="00E610DF"/>
    <w:rsid w:val="00E75F01"/>
    <w:rsid w:val="00E80702"/>
    <w:rsid w:val="00E9508B"/>
    <w:rsid w:val="00EA06E1"/>
    <w:rsid w:val="00EB39EA"/>
    <w:rsid w:val="00EB3BDD"/>
    <w:rsid w:val="00EC0529"/>
    <w:rsid w:val="00EC100B"/>
    <w:rsid w:val="00EC27E6"/>
    <w:rsid w:val="00ED24FC"/>
    <w:rsid w:val="00EE6DC5"/>
    <w:rsid w:val="00EF116D"/>
    <w:rsid w:val="00EF320F"/>
    <w:rsid w:val="00F11663"/>
    <w:rsid w:val="00F26457"/>
    <w:rsid w:val="00F36501"/>
    <w:rsid w:val="00F704C9"/>
    <w:rsid w:val="00FA12B5"/>
    <w:rsid w:val="00FA451D"/>
    <w:rsid w:val="00FA46EF"/>
    <w:rsid w:val="00FB6357"/>
    <w:rsid w:val="00FC596C"/>
    <w:rsid w:val="00FC683F"/>
    <w:rsid w:val="00FD1EE1"/>
    <w:rsid w:val="00FD7548"/>
    <w:rsid w:val="00FE02E8"/>
    <w:rsid w:val="00FF4E6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DFFF7594-CAC7-4CD1-90B9-0364042D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Cordia New"/>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00B"/>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004CB8"/>
    <w:pPr>
      <w:ind w:left="720"/>
      <w:contextualSpacing/>
    </w:pPr>
  </w:style>
  <w:style w:type="paragraph" w:styleId="Header">
    <w:name w:val="header"/>
    <w:basedOn w:val="Normal"/>
    <w:link w:val="HeaderChar"/>
    <w:uiPriority w:val="99"/>
    <w:unhideWhenUsed/>
    <w:rsid w:val="002C611C"/>
    <w:pPr>
      <w:tabs>
        <w:tab w:val="center" w:pos="4153"/>
        <w:tab w:val="right" w:pos="8306"/>
      </w:tabs>
    </w:pPr>
  </w:style>
  <w:style w:type="character" w:customStyle="1" w:styleId="HeaderChar">
    <w:name w:val="Header Char"/>
    <w:link w:val="Header"/>
    <w:uiPriority w:val="99"/>
    <w:rsid w:val="002C611C"/>
    <w:rPr>
      <w:rFonts w:ascii="Times New Roman" w:eastAsia="MS Mincho" w:hAnsi="Times New Roman" w:cs="Times New Roman"/>
      <w:kern w:val="0"/>
      <w:sz w:val="24"/>
      <w:szCs w:val="24"/>
      <w:lang w:bidi="ar-SA"/>
    </w:rPr>
  </w:style>
  <w:style w:type="paragraph" w:styleId="Footer">
    <w:name w:val="footer"/>
    <w:basedOn w:val="Normal"/>
    <w:link w:val="FooterChar"/>
    <w:uiPriority w:val="99"/>
    <w:unhideWhenUsed/>
    <w:rsid w:val="002C611C"/>
    <w:pPr>
      <w:tabs>
        <w:tab w:val="center" w:pos="4153"/>
        <w:tab w:val="right" w:pos="8306"/>
      </w:tabs>
    </w:pPr>
  </w:style>
  <w:style w:type="character" w:customStyle="1" w:styleId="FooterChar">
    <w:name w:val="Footer Char"/>
    <w:link w:val="Footer"/>
    <w:uiPriority w:val="99"/>
    <w:rsid w:val="002C611C"/>
    <w:rPr>
      <w:rFonts w:ascii="Times New Roman" w:eastAsia="MS Mincho" w:hAnsi="Times New Roman" w:cs="Times New Roman"/>
      <w:kern w:val="0"/>
      <w:sz w:val="24"/>
      <w:szCs w:val="24"/>
      <w:lang w:bidi="ar-SA"/>
    </w:rPr>
  </w:style>
  <w:style w:type="character" w:styleId="PageNumber">
    <w:name w:val="page number"/>
    <w:basedOn w:val="DefaultParagraphFont"/>
    <w:uiPriority w:val="99"/>
    <w:semiHidden/>
    <w:unhideWhenUsed/>
    <w:rsid w:val="002C611C"/>
  </w:style>
  <w:style w:type="character" w:styleId="Hyperlink">
    <w:name w:val="Hyperlink"/>
    <w:uiPriority w:val="99"/>
    <w:unhideWhenUsed/>
    <w:rsid w:val="00704247"/>
    <w:rPr>
      <w:color w:val="0000FF"/>
      <w:u w:val="single"/>
    </w:rPr>
  </w:style>
  <w:style w:type="paragraph" w:styleId="BalloonText">
    <w:name w:val="Balloon Text"/>
    <w:basedOn w:val="Normal"/>
    <w:link w:val="BalloonTextChar"/>
    <w:uiPriority w:val="99"/>
    <w:semiHidden/>
    <w:unhideWhenUsed/>
    <w:rsid w:val="00274E5F"/>
    <w:rPr>
      <w:rFonts w:ascii="Tahoma" w:hAnsi="Tahoma"/>
      <w:sz w:val="16"/>
      <w:szCs w:val="16"/>
    </w:rPr>
  </w:style>
  <w:style w:type="character" w:customStyle="1" w:styleId="BalloonTextChar">
    <w:name w:val="Balloon Text Char"/>
    <w:link w:val="BalloonText"/>
    <w:uiPriority w:val="99"/>
    <w:semiHidden/>
    <w:rsid w:val="00274E5F"/>
    <w:rPr>
      <w:rFonts w:ascii="Tahoma" w:hAnsi="Tahoma" w:cs="Tahoma"/>
      <w:sz w:val="16"/>
      <w:szCs w:val="16"/>
    </w:rPr>
  </w:style>
  <w:style w:type="table" w:styleId="TableGrid">
    <w:name w:val="Table Grid"/>
    <w:basedOn w:val="TableNormal"/>
    <w:uiPriority w:val="59"/>
    <w:rsid w:val="00A33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6"/>
    <w:rsid w:val="00A33D5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uiPriority w:val="99"/>
    <w:semiHidden/>
    <w:unhideWhenUsed/>
    <w:rsid w:val="008574EC"/>
    <w:rPr>
      <w:sz w:val="16"/>
      <w:szCs w:val="16"/>
    </w:rPr>
  </w:style>
  <w:style w:type="paragraph" w:styleId="CommentText">
    <w:name w:val="annotation text"/>
    <w:basedOn w:val="Normal"/>
    <w:link w:val="CommentTextChar"/>
    <w:uiPriority w:val="99"/>
    <w:semiHidden/>
    <w:unhideWhenUsed/>
    <w:rsid w:val="008574EC"/>
    <w:rPr>
      <w:sz w:val="20"/>
      <w:szCs w:val="20"/>
    </w:rPr>
  </w:style>
  <w:style w:type="character" w:customStyle="1" w:styleId="CommentTextChar">
    <w:name w:val="Comment Text Char"/>
    <w:link w:val="CommentText"/>
    <w:uiPriority w:val="99"/>
    <w:semiHidden/>
    <w:rsid w:val="008574EC"/>
    <w:rPr>
      <w:rFonts w:ascii="Times New Roman" w:hAnsi="Times New Roman" w:cs="Times New Roman"/>
      <w:lang w:eastAsia="ja-JP"/>
    </w:rPr>
  </w:style>
  <w:style w:type="paragraph" w:styleId="CommentSubject">
    <w:name w:val="annotation subject"/>
    <w:basedOn w:val="CommentText"/>
    <w:next w:val="CommentText"/>
    <w:link w:val="CommentSubjectChar"/>
    <w:uiPriority w:val="99"/>
    <w:semiHidden/>
    <w:unhideWhenUsed/>
    <w:rsid w:val="008574EC"/>
    <w:rPr>
      <w:b/>
      <w:bCs/>
    </w:rPr>
  </w:style>
  <w:style w:type="character" w:customStyle="1" w:styleId="CommentSubjectChar">
    <w:name w:val="Comment Subject Char"/>
    <w:link w:val="CommentSubject"/>
    <w:uiPriority w:val="99"/>
    <w:semiHidden/>
    <w:rsid w:val="008574EC"/>
    <w:rPr>
      <w:rFonts w:ascii="Times New Roman" w:hAnsi="Times New Roman" w:cs="Times New Roman"/>
      <w:b/>
      <w:bCs/>
      <w:lang w:eastAsia="ja-JP"/>
    </w:rPr>
  </w:style>
  <w:style w:type="character" w:styleId="Strong">
    <w:name w:val="Strong"/>
    <w:basedOn w:val="DefaultParagraphFont"/>
    <w:uiPriority w:val="22"/>
    <w:qFormat/>
    <w:rsid w:val="00390F56"/>
    <w:rPr>
      <w:b/>
      <w:bCs/>
    </w:rPr>
  </w:style>
  <w:style w:type="character" w:customStyle="1" w:styleId="st1">
    <w:name w:val="st1"/>
    <w:basedOn w:val="DefaultParagraphFont"/>
    <w:rsid w:val="0087662F"/>
  </w:style>
  <w:style w:type="character" w:styleId="Emphasis">
    <w:name w:val="Emphasis"/>
    <w:basedOn w:val="DefaultParagraphFont"/>
    <w:uiPriority w:val="20"/>
    <w:qFormat/>
    <w:rsid w:val="00674E5B"/>
    <w:rPr>
      <w:b/>
      <w:bCs/>
      <w:i w:val="0"/>
      <w:iCs w:val="0"/>
    </w:rPr>
  </w:style>
  <w:style w:type="paragraph" w:styleId="Revision">
    <w:name w:val="Revision"/>
    <w:hidden/>
    <w:uiPriority w:val="71"/>
    <w:rsid w:val="00132A21"/>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DE7E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13085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ias.unu.edu/en/events/upcom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2015-02-06T00:00:00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Draft</vt:lpstr>
    </vt:vector>
  </TitlesOfParts>
  <Company>Grizli777</Company>
  <LinksUpToDate>false</LinksUpToDate>
  <CharactersWithSpaces>1540</CharactersWithSpaces>
  <SharedDoc>false</SharedDoc>
  <HLinks>
    <vt:vector size="12" baseType="variant">
      <vt:variant>
        <vt:i4>8257593</vt:i4>
      </vt:variant>
      <vt:variant>
        <vt:i4>3</vt:i4>
      </vt:variant>
      <vt:variant>
        <vt:i4>0</vt:i4>
      </vt:variant>
      <vt:variant>
        <vt:i4>5</vt:i4>
      </vt:variant>
      <vt:variant>
        <vt:lpwstr>http://prospernet.ias.unu.edu/2016-prosper-net-leadership-programme</vt:lpwstr>
      </vt:variant>
      <vt:variant>
        <vt:lpwstr/>
      </vt:variant>
      <vt:variant>
        <vt:i4>1769539</vt:i4>
      </vt:variant>
      <vt:variant>
        <vt:i4>0</vt:i4>
      </vt:variant>
      <vt:variant>
        <vt:i4>0</vt:i4>
      </vt:variant>
      <vt:variant>
        <vt:i4>5</vt:i4>
      </vt:variant>
      <vt:variant>
        <vt:lpwstr>https://connections.unu.edu/civicrm/event/info?reset=1&amp;id=313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ALLAN S. TABUCANON</dc:creator>
  <cp:lastModifiedBy>INOUE, Atsushi</cp:lastModifiedBy>
  <cp:revision>2</cp:revision>
  <cp:lastPrinted>2016-06-10T04:27:00Z</cp:lastPrinted>
  <dcterms:created xsi:type="dcterms:W3CDTF">2016-10-27T07:28:00Z</dcterms:created>
  <dcterms:modified xsi:type="dcterms:W3CDTF">2016-10-27T07:28:00Z</dcterms:modified>
</cp:coreProperties>
</file>